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181DA" w14:textId="1E8AADBF" w:rsidR="00D34A9B" w:rsidRDefault="00D34A9B" w:rsidP="00A44F4C">
      <w:pPr>
        <w:rPr>
          <w:b/>
          <w:bCs/>
          <w:sz w:val="28"/>
          <w:szCs w:val="28"/>
        </w:rPr>
      </w:pPr>
      <w:r>
        <w:rPr>
          <w:noProof/>
        </w:rPr>
        <mc:AlternateContent>
          <mc:Choice Requires="wps">
            <w:drawing>
              <wp:anchor distT="0" distB="0" distL="114300" distR="114300" simplePos="0" relativeHeight="251658240" behindDoc="0" locked="0" layoutInCell="1" allowOverlap="1" wp14:anchorId="164F5321" wp14:editId="70C0212A">
                <wp:simplePos x="0" y="0"/>
                <wp:positionH relativeFrom="column">
                  <wp:posOffset>1687830</wp:posOffset>
                </wp:positionH>
                <wp:positionV relativeFrom="paragraph">
                  <wp:posOffset>-215900</wp:posOffset>
                </wp:positionV>
                <wp:extent cx="1209675" cy="609600"/>
                <wp:effectExtent l="0" t="0" r="28575" b="19050"/>
                <wp:wrapNone/>
                <wp:docPr id="72870001" name="Oval 1"/>
                <wp:cNvGraphicFramePr/>
                <a:graphic xmlns:a="http://schemas.openxmlformats.org/drawingml/2006/main">
                  <a:graphicData uri="http://schemas.microsoft.com/office/word/2010/wordprocessingShape">
                    <wps:wsp>
                      <wps:cNvSpPr/>
                      <wps:spPr>
                        <a:xfrm>
                          <a:off x="0" y="0"/>
                          <a:ext cx="1209675" cy="609600"/>
                        </a:xfrm>
                        <a:prstGeom prst="ellipse">
                          <a:avLst/>
                        </a:prstGeom>
                        <a:noFill/>
                        <a:ln w="19050">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CF55E0" id="Oval 1" o:spid="_x0000_s1026" style="position:absolute;margin-left:132.9pt;margin-top:-17pt;width:95.2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" filled="f" strokecolor="red" strokeweight="1.5pt">
                <v:stroke dashstyle="dash" joinstyle="miter"/>
              </v:oval>
            </w:pict>
          </mc:Fallback>
        </mc:AlternateContent>
      </w:r>
      <w:r w:rsidR="007C0443" w:rsidRPr="007C0443">
        <w:t xml:space="preserve"> </w:t>
      </w:r>
      <w:r w:rsidR="001F7734" w:rsidRPr="00205505">
        <w:rPr>
          <w:b/>
          <w:bCs/>
          <w:sz w:val="28"/>
          <w:szCs w:val="28"/>
        </w:rPr>
        <w:t>Construction</w:t>
      </w:r>
      <w:r w:rsidR="001F7734">
        <w:rPr>
          <w:b/>
          <w:bCs/>
          <w:sz w:val="28"/>
          <w:szCs w:val="28"/>
        </w:rPr>
        <w:t xml:space="preserve">          </w:t>
      </w:r>
      <w:r w:rsidR="001F7734" w:rsidRPr="001F7734">
        <w:rPr>
          <w:b/>
          <w:bCs/>
          <w:sz w:val="28"/>
          <w:szCs w:val="28"/>
        </w:rPr>
        <w:t>/</w:t>
      </w:r>
      <w:r w:rsidR="001F7734">
        <w:rPr>
          <w:b/>
          <w:bCs/>
          <w:sz w:val="28"/>
          <w:szCs w:val="28"/>
        </w:rPr>
        <w:t xml:space="preserve">      </w:t>
      </w:r>
      <w:r w:rsidR="001F7734" w:rsidRPr="001F7734">
        <w:rPr>
          <w:b/>
          <w:bCs/>
          <w:sz w:val="28"/>
          <w:szCs w:val="28"/>
        </w:rPr>
        <w:t>Rehabilitation</w:t>
      </w:r>
      <w:r w:rsidR="001F7734">
        <w:rPr>
          <w:b/>
          <w:bCs/>
          <w:sz w:val="28"/>
          <w:szCs w:val="28"/>
        </w:rPr>
        <w:t xml:space="preserve">      </w:t>
      </w:r>
      <w:r w:rsidR="001F7734" w:rsidRPr="001F7734">
        <w:rPr>
          <w:b/>
          <w:bCs/>
          <w:sz w:val="28"/>
          <w:szCs w:val="28"/>
        </w:rPr>
        <w:t>/</w:t>
      </w:r>
      <w:r w:rsidR="001F7734">
        <w:rPr>
          <w:b/>
          <w:bCs/>
          <w:sz w:val="28"/>
          <w:szCs w:val="28"/>
        </w:rPr>
        <w:t xml:space="preserve">    </w:t>
      </w:r>
      <w:r w:rsidR="0019406E" w:rsidRPr="001F7734">
        <w:rPr>
          <w:b/>
          <w:bCs/>
          <w:sz w:val="28"/>
          <w:szCs w:val="28"/>
        </w:rPr>
        <w:t>Maintenance</w:t>
      </w:r>
      <w:r w:rsidR="0019406E">
        <w:rPr>
          <w:b/>
          <w:bCs/>
          <w:sz w:val="28"/>
          <w:szCs w:val="28"/>
        </w:rPr>
        <w:t xml:space="preserve"> /</w:t>
      </w:r>
      <w:r>
        <w:rPr>
          <w:b/>
          <w:bCs/>
          <w:sz w:val="28"/>
          <w:szCs w:val="28"/>
        </w:rPr>
        <w:t xml:space="preserve">    I</w:t>
      </w:r>
      <w:r w:rsidRPr="00D34A9B">
        <w:rPr>
          <w:b/>
          <w:bCs/>
          <w:sz w:val="28"/>
          <w:szCs w:val="28"/>
        </w:rPr>
        <w:t>nstallation</w:t>
      </w:r>
    </w:p>
    <w:p w14:paraId="7E530993" w14:textId="77777777" w:rsidR="00742052" w:rsidRPr="00742052" w:rsidRDefault="00742052" w:rsidP="001F7734">
      <w:pPr>
        <w:jc w:val="center"/>
        <w:rPr>
          <w:b/>
          <w:bCs/>
          <w:sz w:val="2"/>
          <w:szCs w:val="2"/>
        </w:rPr>
      </w:pPr>
    </w:p>
    <w:tbl>
      <w:tblPr>
        <w:tblStyle w:val="TableGrid"/>
        <w:tblW w:w="11250" w:type="dxa"/>
        <w:tblInd w:w="-905" w:type="dxa"/>
        <w:tblLook w:val="04A0" w:firstRow="1" w:lastRow="0" w:firstColumn="1" w:lastColumn="0" w:noHBand="0" w:noVBand="1"/>
      </w:tblPr>
      <w:tblGrid>
        <w:gridCol w:w="1890"/>
        <w:gridCol w:w="6030"/>
        <w:gridCol w:w="990"/>
        <w:gridCol w:w="2340"/>
      </w:tblGrid>
      <w:tr w:rsidR="001F7734" w14:paraId="0414675C" w14:textId="77777777" w:rsidTr="00FC1C59">
        <w:tc>
          <w:tcPr>
            <w:tcW w:w="1890" w:type="dxa"/>
            <w:shd w:val="clear" w:color="auto" w:fill="DAE9F7" w:themeFill="text2" w:themeFillTint="1A"/>
          </w:tcPr>
          <w:p w14:paraId="61EB367F" w14:textId="2E4B70DC" w:rsidR="001F7734" w:rsidRPr="001F7734" w:rsidRDefault="001F7734">
            <w:pPr>
              <w:rPr>
                <w:b/>
                <w:bCs/>
              </w:rPr>
            </w:pPr>
            <w:r w:rsidRPr="001F7734">
              <w:rPr>
                <w:b/>
                <w:bCs/>
              </w:rPr>
              <w:t>Project Code</w:t>
            </w:r>
          </w:p>
        </w:tc>
        <w:tc>
          <w:tcPr>
            <w:tcW w:w="6030" w:type="dxa"/>
          </w:tcPr>
          <w:p w14:paraId="592EE9AF" w14:textId="433E8E29" w:rsidR="001F7734" w:rsidRDefault="001F7734"/>
        </w:tc>
        <w:tc>
          <w:tcPr>
            <w:tcW w:w="990" w:type="dxa"/>
            <w:shd w:val="clear" w:color="auto" w:fill="DAE9F7" w:themeFill="text2" w:themeFillTint="1A"/>
          </w:tcPr>
          <w:p w14:paraId="35963390" w14:textId="21189ABE" w:rsidR="001F7734" w:rsidRPr="001F7734" w:rsidRDefault="001F7734" w:rsidP="001F7734">
            <w:pPr>
              <w:rPr>
                <w:b/>
                <w:bCs/>
              </w:rPr>
            </w:pPr>
            <w:r w:rsidRPr="001F7734">
              <w:rPr>
                <w:b/>
                <w:bCs/>
              </w:rPr>
              <w:t>RFQ#</w:t>
            </w:r>
          </w:p>
        </w:tc>
        <w:tc>
          <w:tcPr>
            <w:tcW w:w="2340" w:type="dxa"/>
          </w:tcPr>
          <w:p w14:paraId="17968260" w14:textId="59E4E629" w:rsidR="001F7734" w:rsidRDefault="00BD147F" w:rsidP="00A41202">
            <w:r w:rsidRPr="00BD147F">
              <w:t>PR10125135</w:t>
            </w:r>
          </w:p>
        </w:tc>
      </w:tr>
      <w:tr w:rsidR="001F7734" w14:paraId="300B4B9C" w14:textId="77777777" w:rsidTr="00FC1C59">
        <w:tc>
          <w:tcPr>
            <w:tcW w:w="1890" w:type="dxa"/>
            <w:shd w:val="clear" w:color="auto" w:fill="DAE9F7" w:themeFill="text2" w:themeFillTint="1A"/>
          </w:tcPr>
          <w:p w14:paraId="1DCDD6AB" w14:textId="178E3FEC" w:rsidR="001F7734" w:rsidRPr="001F7734" w:rsidRDefault="001F7734" w:rsidP="001F7734">
            <w:pPr>
              <w:rPr>
                <w:b/>
                <w:bCs/>
              </w:rPr>
            </w:pPr>
            <w:r w:rsidRPr="001F7734">
              <w:rPr>
                <w:b/>
                <w:bCs/>
              </w:rPr>
              <w:t>Governance</w:t>
            </w:r>
          </w:p>
        </w:tc>
        <w:tc>
          <w:tcPr>
            <w:tcW w:w="6030" w:type="dxa"/>
          </w:tcPr>
          <w:p w14:paraId="46CC0BB8" w14:textId="0D88EBB7" w:rsidR="001F7734" w:rsidRDefault="00A41202">
            <w:bookmarkStart w:id="0" w:name="_Hlk190811789"/>
            <w:r>
              <w:t>Aden, Lahj, and Taiz</w:t>
            </w:r>
            <w:r w:rsidR="00C24D57" w:rsidRPr="00C24D57">
              <w:t xml:space="preserve"> </w:t>
            </w:r>
            <w:bookmarkEnd w:id="0"/>
            <w:r w:rsidR="00C24D57" w:rsidRPr="00C24D57">
              <w:t>governorate</w:t>
            </w:r>
          </w:p>
        </w:tc>
        <w:tc>
          <w:tcPr>
            <w:tcW w:w="990" w:type="dxa"/>
            <w:shd w:val="clear" w:color="auto" w:fill="DAE9F7" w:themeFill="text2" w:themeFillTint="1A"/>
          </w:tcPr>
          <w:p w14:paraId="178BDEB0" w14:textId="4736EC6B" w:rsidR="001F7734" w:rsidRPr="001F7734" w:rsidRDefault="001F7734" w:rsidP="001F7734">
            <w:pPr>
              <w:rPr>
                <w:b/>
                <w:bCs/>
              </w:rPr>
            </w:pPr>
            <w:r w:rsidRPr="001F7734">
              <w:rPr>
                <w:b/>
                <w:bCs/>
              </w:rPr>
              <w:t>District</w:t>
            </w:r>
          </w:p>
        </w:tc>
        <w:tc>
          <w:tcPr>
            <w:tcW w:w="2340" w:type="dxa"/>
          </w:tcPr>
          <w:p w14:paraId="7CB111F8" w14:textId="58C771B1" w:rsidR="001F7734" w:rsidRDefault="001F7734"/>
        </w:tc>
      </w:tr>
      <w:tr w:rsidR="001F7734" w14:paraId="234CAC9B" w14:textId="77777777" w:rsidTr="00FC1C59">
        <w:tc>
          <w:tcPr>
            <w:tcW w:w="1890" w:type="dxa"/>
            <w:shd w:val="clear" w:color="auto" w:fill="DAE9F7" w:themeFill="text2" w:themeFillTint="1A"/>
          </w:tcPr>
          <w:p w14:paraId="4AB6AD69" w14:textId="4FE92673" w:rsidR="001F7734" w:rsidRPr="001F7734" w:rsidRDefault="00A41202" w:rsidP="001F7734">
            <w:pPr>
              <w:rPr>
                <w:b/>
                <w:bCs/>
              </w:rPr>
            </w:pPr>
            <w:r>
              <w:rPr>
                <w:b/>
                <w:bCs/>
              </w:rPr>
              <w:t xml:space="preserve">Hospitals &amp; </w:t>
            </w:r>
            <w:r w:rsidR="00A166DE">
              <w:rPr>
                <w:b/>
                <w:bCs/>
              </w:rPr>
              <w:t>Health Facilit</w:t>
            </w:r>
            <w:r>
              <w:rPr>
                <w:b/>
                <w:bCs/>
              </w:rPr>
              <w:t>ies</w:t>
            </w:r>
            <w:r w:rsidR="001F7734">
              <w:rPr>
                <w:b/>
                <w:bCs/>
              </w:rPr>
              <w:t xml:space="preserve"> </w:t>
            </w:r>
          </w:p>
        </w:tc>
        <w:tc>
          <w:tcPr>
            <w:tcW w:w="6030" w:type="dxa"/>
          </w:tcPr>
          <w:p w14:paraId="5D27713B" w14:textId="37C1F9A9" w:rsidR="001F7734" w:rsidRDefault="00C24D57" w:rsidP="00A41202">
            <w:r w:rsidRPr="00C24D57">
              <w:t>(</w:t>
            </w:r>
            <w:r w:rsidR="00A41202">
              <w:t>Al-</w:t>
            </w:r>
            <w:proofErr w:type="spellStart"/>
            <w:r w:rsidR="00A41202" w:rsidRPr="00A41202">
              <w:t>Tawrah</w:t>
            </w:r>
            <w:proofErr w:type="spellEnd"/>
            <w:r w:rsidR="00A41202">
              <w:t xml:space="preserve">, Maternity center, Ibn Khaldoon, </w:t>
            </w:r>
            <w:proofErr w:type="spellStart"/>
            <w:proofErr w:type="gramStart"/>
            <w:r w:rsidR="00FC1C59">
              <w:t>Radfan,Al</w:t>
            </w:r>
            <w:proofErr w:type="gramEnd"/>
            <w:r w:rsidR="00FC1C59">
              <w:t>-Buriqa</w:t>
            </w:r>
            <w:proofErr w:type="spellEnd"/>
            <w:r w:rsidR="00FC1C59">
              <w:t xml:space="preserve"> hospitals, and Al </w:t>
            </w:r>
            <w:proofErr w:type="spellStart"/>
            <w:proofErr w:type="gramStart"/>
            <w:r w:rsidR="00FC1C59">
              <w:t>Rabooa,Al</w:t>
            </w:r>
            <w:proofErr w:type="spellEnd"/>
            <w:proofErr w:type="gramEnd"/>
            <w:r w:rsidR="00FC1C59">
              <w:t xml:space="preserve"> </w:t>
            </w:r>
            <w:proofErr w:type="spellStart"/>
            <w:proofErr w:type="gramStart"/>
            <w:r w:rsidR="00FC1C59">
              <w:t>Qaifi,Habil</w:t>
            </w:r>
            <w:proofErr w:type="spellEnd"/>
            <w:proofErr w:type="gramEnd"/>
            <w:r w:rsidR="00FC1C59">
              <w:t xml:space="preserve"> Hansh, and </w:t>
            </w:r>
            <w:proofErr w:type="spellStart"/>
            <w:r w:rsidR="00FC1C59">
              <w:t>Makeedim</w:t>
            </w:r>
            <w:proofErr w:type="spellEnd"/>
            <w:r w:rsidR="00FC1C59">
              <w:t xml:space="preserve"> health facilities</w:t>
            </w:r>
            <w:r w:rsidRPr="00C24D57">
              <w:t xml:space="preserve">) </w:t>
            </w:r>
          </w:p>
        </w:tc>
        <w:tc>
          <w:tcPr>
            <w:tcW w:w="990" w:type="dxa"/>
            <w:shd w:val="clear" w:color="auto" w:fill="DAE9F7" w:themeFill="text2" w:themeFillTint="1A"/>
          </w:tcPr>
          <w:p w14:paraId="4D2FC757" w14:textId="6FBC84B9" w:rsidR="001F7734" w:rsidRPr="001F7734" w:rsidRDefault="001F7734" w:rsidP="001F7734">
            <w:pPr>
              <w:rPr>
                <w:b/>
                <w:bCs/>
              </w:rPr>
            </w:pPr>
            <w:r>
              <w:rPr>
                <w:b/>
                <w:bCs/>
              </w:rPr>
              <w:t>Date</w:t>
            </w:r>
          </w:p>
        </w:tc>
        <w:tc>
          <w:tcPr>
            <w:tcW w:w="2340" w:type="dxa"/>
          </w:tcPr>
          <w:p w14:paraId="3CFF2574" w14:textId="3E544DEF" w:rsidR="001F7734" w:rsidRDefault="001F7734"/>
        </w:tc>
      </w:tr>
    </w:tbl>
    <w:p w14:paraId="30B8E53C" w14:textId="6A5CC714" w:rsidR="00D436A6" w:rsidRPr="00F04437" w:rsidRDefault="00F04437" w:rsidP="00F04437">
      <w:pPr>
        <w:spacing w:after="0"/>
        <w:jc w:val="center"/>
        <w:rPr>
          <w:b/>
          <w:bCs/>
        </w:rPr>
      </w:pPr>
      <w:r w:rsidRPr="00F04437">
        <w:rPr>
          <w:b/>
          <w:bCs/>
        </w:rPr>
        <w:t xml:space="preserve">Technical evaluation criteria for </w:t>
      </w:r>
      <w:r w:rsidR="0019406E">
        <w:rPr>
          <w:b/>
          <w:bCs/>
        </w:rPr>
        <w:t xml:space="preserve">rehabilitation </w:t>
      </w:r>
      <w:r w:rsidR="00BD147F">
        <w:rPr>
          <w:b/>
          <w:bCs/>
        </w:rPr>
        <w:t>Hospitals &amp; health facilities</w:t>
      </w:r>
    </w:p>
    <w:tbl>
      <w:tblPr>
        <w:tblStyle w:val="TableGrid"/>
        <w:tblW w:w="11642" w:type="dxa"/>
        <w:jc w:val="center"/>
        <w:tblLayout w:type="fixed"/>
        <w:tblLook w:val="04A0" w:firstRow="1" w:lastRow="0" w:firstColumn="1" w:lastColumn="0" w:noHBand="0" w:noVBand="1"/>
      </w:tblPr>
      <w:tblGrid>
        <w:gridCol w:w="4045"/>
        <w:gridCol w:w="4500"/>
        <w:gridCol w:w="900"/>
        <w:gridCol w:w="720"/>
        <w:gridCol w:w="1477"/>
      </w:tblGrid>
      <w:tr w:rsidR="00DE65CA" w14:paraId="1BBEF90C" w14:textId="77777777" w:rsidTr="00664F7B">
        <w:trPr>
          <w:trHeight w:val="404"/>
          <w:jc w:val="center"/>
        </w:trPr>
        <w:tc>
          <w:tcPr>
            <w:tcW w:w="11642" w:type="dxa"/>
            <w:gridSpan w:val="5"/>
            <w:shd w:val="clear" w:color="auto" w:fill="DAE9F7" w:themeFill="text2" w:themeFillTint="1A"/>
          </w:tcPr>
          <w:p w14:paraId="0832B10D" w14:textId="3C06AFFE" w:rsidR="00DE65CA" w:rsidRDefault="5012E1CD" w:rsidP="4BED31B9">
            <w:pPr>
              <w:jc w:val="center"/>
              <w:rPr>
                <w:rFonts w:asciiTheme="majorBidi" w:hAnsiTheme="majorBidi" w:cstheme="majorBidi"/>
                <w:b/>
                <w:bCs/>
              </w:rPr>
            </w:pPr>
            <w:r w:rsidRPr="4BED31B9">
              <w:rPr>
                <w:rFonts w:asciiTheme="majorBidi" w:hAnsiTheme="majorBidi" w:cstheme="majorBidi"/>
                <w:b/>
                <w:bCs/>
              </w:rPr>
              <w:t>Technical Evaluation</w:t>
            </w:r>
          </w:p>
        </w:tc>
      </w:tr>
      <w:tr w:rsidR="00264A58" w14:paraId="04E3C447" w14:textId="77777777" w:rsidTr="00BC71A5">
        <w:trPr>
          <w:trHeight w:val="449"/>
          <w:jc w:val="center"/>
        </w:trPr>
        <w:tc>
          <w:tcPr>
            <w:tcW w:w="4045" w:type="dxa"/>
            <w:shd w:val="clear" w:color="auto" w:fill="DAE9F7" w:themeFill="text2" w:themeFillTint="1A"/>
          </w:tcPr>
          <w:p w14:paraId="0864F31E" w14:textId="1AFB5F3C" w:rsidR="00DE65CA" w:rsidRPr="00DE65CA" w:rsidRDefault="00DE65CA" w:rsidP="00DE65CA">
            <w:pPr>
              <w:jc w:val="center"/>
              <w:rPr>
                <w:sz w:val="20"/>
                <w:szCs w:val="20"/>
              </w:rPr>
            </w:pPr>
            <w:r w:rsidRPr="00DE65CA">
              <w:rPr>
                <w:rFonts w:asciiTheme="majorBidi" w:hAnsiTheme="majorBidi" w:cstheme="majorBidi"/>
                <w:b/>
                <w:bCs/>
                <w:sz w:val="20"/>
                <w:szCs w:val="20"/>
              </w:rPr>
              <w:t>Evaluation Phase</w:t>
            </w:r>
          </w:p>
        </w:tc>
        <w:tc>
          <w:tcPr>
            <w:tcW w:w="4500" w:type="dxa"/>
            <w:shd w:val="clear" w:color="auto" w:fill="DAE9F7" w:themeFill="text2" w:themeFillTint="1A"/>
          </w:tcPr>
          <w:p w14:paraId="23CF6A64" w14:textId="538DA742" w:rsidR="00DE65CA" w:rsidRPr="00DE65CA" w:rsidRDefault="00DE65CA" w:rsidP="00DE65CA">
            <w:pPr>
              <w:jc w:val="center"/>
              <w:rPr>
                <w:sz w:val="20"/>
                <w:szCs w:val="20"/>
              </w:rPr>
            </w:pPr>
            <w:r w:rsidRPr="00DE65CA">
              <w:rPr>
                <w:rFonts w:asciiTheme="majorBidi" w:hAnsiTheme="majorBidi" w:cstheme="majorBidi"/>
                <w:b/>
                <w:bCs/>
                <w:sz w:val="20"/>
                <w:szCs w:val="20"/>
              </w:rPr>
              <w:t>Methodology for evaluation</w:t>
            </w:r>
          </w:p>
        </w:tc>
        <w:tc>
          <w:tcPr>
            <w:tcW w:w="900" w:type="dxa"/>
            <w:shd w:val="clear" w:color="auto" w:fill="DAE9F7" w:themeFill="text2" w:themeFillTint="1A"/>
          </w:tcPr>
          <w:p w14:paraId="1D4A25B5" w14:textId="77777777" w:rsidR="00DE65CA" w:rsidRPr="00DE65CA" w:rsidRDefault="00DE65CA" w:rsidP="00DE65CA">
            <w:pPr>
              <w:jc w:val="center"/>
              <w:rPr>
                <w:rFonts w:asciiTheme="majorBidi" w:hAnsiTheme="majorBidi" w:cstheme="majorBidi"/>
                <w:b/>
                <w:bCs/>
                <w:sz w:val="20"/>
                <w:szCs w:val="20"/>
              </w:rPr>
            </w:pPr>
            <w:r w:rsidRPr="00DE65CA">
              <w:rPr>
                <w:rFonts w:asciiTheme="majorBidi" w:hAnsiTheme="majorBidi" w:cstheme="majorBidi"/>
                <w:b/>
                <w:bCs/>
                <w:sz w:val="20"/>
                <w:szCs w:val="20"/>
              </w:rPr>
              <w:t>Weight/</w:t>
            </w:r>
          </w:p>
          <w:p w14:paraId="67314369" w14:textId="47F84814" w:rsidR="00DE65CA" w:rsidRPr="0024663E" w:rsidRDefault="00DE65CA" w:rsidP="0024663E">
            <w:pPr>
              <w:jc w:val="center"/>
              <w:rPr>
                <w:rFonts w:asciiTheme="majorBidi" w:hAnsiTheme="majorBidi" w:cstheme="majorBidi"/>
                <w:b/>
                <w:bCs/>
                <w:sz w:val="20"/>
                <w:szCs w:val="20"/>
              </w:rPr>
            </w:pPr>
            <w:r w:rsidRPr="00DE65CA">
              <w:rPr>
                <w:rFonts w:asciiTheme="majorBidi" w:hAnsiTheme="majorBidi" w:cstheme="majorBidi"/>
                <w:b/>
                <w:bCs/>
                <w:sz w:val="20"/>
                <w:szCs w:val="20"/>
              </w:rPr>
              <w:t>Point</w:t>
            </w:r>
          </w:p>
        </w:tc>
        <w:tc>
          <w:tcPr>
            <w:tcW w:w="720" w:type="dxa"/>
            <w:shd w:val="clear" w:color="auto" w:fill="DAE9F7" w:themeFill="text2" w:themeFillTint="1A"/>
          </w:tcPr>
          <w:p w14:paraId="3C5E3AF7" w14:textId="239A91E6" w:rsidR="00DE65CA" w:rsidRPr="00DE65CA" w:rsidRDefault="00DE65CA" w:rsidP="00DE65CA">
            <w:pPr>
              <w:jc w:val="center"/>
              <w:rPr>
                <w:rFonts w:asciiTheme="majorBidi" w:hAnsiTheme="majorBidi" w:cstheme="majorBidi"/>
                <w:b/>
                <w:bCs/>
                <w:sz w:val="20"/>
                <w:szCs w:val="20"/>
              </w:rPr>
            </w:pPr>
            <w:r w:rsidRPr="00DE65CA">
              <w:rPr>
                <w:rFonts w:asciiTheme="majorBidi" w:hAnsiTheme="majorBidi" w:cs="Times New Roman" w:hint="cs"/>
                <w:b/>
                <w:bCs/>
                <w:sz w:val="20"/>
                <w:szCs w:val="20"/>
                <w:rtl/>
              </w:rPr>
              <w:t>منهجية</w:t>
            </w:r>
            <w:r w:rsidRPr="00DE65CA">
              <w:rPr>
                <w:rFonts w:asciiTheme="majorBidi" w:hAnsiTheme="majorBidi" w:cs="Times New Roman"/>
                <w:b/>
                <w:bCs/>
                <w:sz w:val="20"/>
                <w:szCs w:val="20"/>
                <w:rtl/>
              </w:rPr>
              <w:t xml:space="preserve"> </w:t>
            </w:r>
            <w:r w:rsidRPr="00DE65CA">
              <w:rPr>
                <w:rFonts w:asciiTheme="majorBidi" w:hAnsiTheme="majorBidi" w:cs="Times New Roman" w:hint="cs"/>
                <w:b/>
                <w:bCs/>
                <w:sz w:val="20"/>
                <w:szCs w:val="20"/>
                <w:rtl/>
              </w:rPr>
              <w:t>التقييم</w:t>
            </w:r>
          </w:p>
          <w:p w14:paraId="67F3FF1D" w14:textId="77777777" w:rsidR="00DE65CA" w:rsidRPr="00DE65CA" w:rsidRDefault="00DE65CA" w:rsidP="00DE65CA">
            <w:pPr>
              <w:jc w:val="center"/>
              <w:rPr>
                <w:sz w:val="20"/>
                <w:szCs w:val="20"/>
              </w:rPr>
            </w:pPr>
          </w:p>
        </w:tc>
        <w:tc>
          <w:tcPr>
            <w:tcW w:w="1477" w:type="dxa"/>
            <w:shd w:val="clear" w:color="auto" w:fill="DAE9F7" w:themeFill="text2" w:themeFillTint="1A"/>
          </w:tcPr>
          <w:p w14:paraId="168EF1ED" w14:textId="08488270" w:rsidR="00DE65CA" w:rsidRPr="00DE65CA" w:rsidRDefault="00DE65CA" w:rsidP="00DE65CA">
            <w:pPr>
              <w:jc w:val="center"/>
              <w:rPr>
                <w:b/>
                <w:bCs/>
                <w:sz w:val="20"/>
                <w:szCs w:val="20"/>
              </w:rPr>
            </w:pPr>
            <w:r w:rsidRPr="00DE65CA">
              <w:rPr>
                <w:rFonts w:cs="Arial" w:hint="cs"/>
                <w:b/>
                <w:bCs/>
                <w:sz w:val="20"/>
                <w:szCs w:val="20"/>
                <w:rtl/>
              </w:rPr>
              <w:t>مرحلة</w:t>
            </w:r>
            <w:r w:rsidRPr="00DE65CA">
              <w:rPr>
                <w:rFonts w:cs="Arial"/>
                <w:b/>
                <w:bCs/>
                <w:sz w:val="20"/>
                <w:szCs w:val="20"/>
                <w:rtl/>
              </w:rPr>
              <w:t xml:space="preserve"> </w:t>
            </w:r>
            <w:r w:rsidRPr="00DE65CA">
              <w:rPr>
                <w:rFonts w:cs="Arial" w:hint="cs"/>
                <w:b/>
                <w:bCs/>
                <w:sz w:val="20"/>
                <w:szCs w:val="20"/>
                <w:rtl/>
              </w:rPr>
              <w:t>التقييم</w:t>
            </w:r>
          </w:p>
        </w:tc>
      </w:tr>
      <w:tr w:rsidR="00664F7B" w14:paraId="761C96A1" w14:textId="77777777" w:rsidTr="00BC71A5">
        <w:trPr>
          <w:trHeight w:val="751"/>
          <w:jc w:val="center"/>
        </w:trPr>
        <w:tc>
          <w:tcPr>
            <w:tcW w:w="4045" w:type="dxa"/>
          </w:tcPr>
          <w:p w14:paraId="5430263E" w14:textId="77777777" w:rsidR="00664F7B" w:rsidRDefault="00664F7B" w:rsidP="00664F7B">
            <w:pPr>
              <w:rPr>
                <w:rFonts w:asciiTheme="majorBidi" w:hAnsiTheme="majorBidi" w:cstheme="majorBidi"/>
                <w:b/>
                <w:bCs/>
                <w:color w:val="000000" w:themeColor="text1"/>
                <w:sz w:val="20"/>
                <w:szCs w:val="20"/>
              </w:rPr>
            </w:pPr>
            <w:r w:rsidRPr="4BED31B9">
              <w:rPr>
                <w:rFonts w:asciiTheme="majorBidi" w:hAnsiTheme="majorBidi" w:cstheme="majorBidi"/>
                <w:b/>
                <w:bCs/>
                <w:color w:val="000000" w:themeColor="text1"/>
                <w:sz w:val="20"/>
                <w:szCs w:val="20"/>
              </w:rPr>
              <w:t>Technical Specifications Evaluation: -</w:t>
            </w:r>
          </w:p>
          <w:p w14:paraId="5637F150" w14:textId="77777777" w:rsidR="00664F7B" w:rsidRDefault="00664F7B" w:rsidP="00664F7B">
            <w:pPr>
              <w:rPr>
                <w:rFonts w:asciiTheme="majorBidi" w:hAnsiTheme="majorBidi" w:cstheme="majorBidi"/>
                <w:b/>
                <w:bCs/>
                <w:color w:val="000000" w:themeColor="text1"/>
                <w:sz w:val="20"/>
                <w:szCs w:val="20"/>
              </w:rPr>
            </w:pPr>
            <w:r w:rsidRPr="4BED31B9">
              <w:rPr>
                <w:rFonts w:asciiTheme="majorBidi" w:hAnsiTheme="majorBidi" w:cstheme="majorBidi"/>
                <w:b/>
                <w:bCs/>
                <w:color w:val="000000" w:themeColor="text1"/>
                <w:sz w:val="20"/>
                <w:szCs w:val="20"/>
              </w:rPr>
              <w:t>Meeting catalog/Samples to project’s technical specifications</w:t>
            </w:r>
          </w:p>
          <w:p w14:paraId="3B316D45" w14:textId="3679FF8B" w:rsidR="00664F7B" w:rsidRDefault="00664F7B" w:rsidP="00664F7B">
            <w:pPr>
              <w:rPr>
                <w:rFonts w:asciiTheme="majorBidi" w:hAnsiTheme="majorBidi" w:cstheme="majorBidi"/>
                <w:color w:val="000000" w:themeColor="text1"/>
                <w:sz w:val="20"/>
                <w:szCs w:val="20"/>
              </w:rPr>
            </w:pPr>
            <w:r w:rsidRPr="35702658">
              <w:rPr>
                <w:rFonts w:asciiTheme="majorBidi" w:hAnsiTheme="majorBidi" w:cstheme="majorBidi"/>
                <w:color w:val="000000" w:themeColor="text1"/>
                <w:sz w:val="20"/>
                <w:szCs w:val="20"/>
              </w:rPr>
              <w:t xml:space="preserve">Bidders must provide </w:t>
            </w:r>
            <w:r w:rsidRPr="00E07507">
              <w:rPr>
                <w:rFonts w:asciiTheme="majorBidi" w:hAnsiTheme="majorBidi" w:cstheme="majorBidi"/>
                <w:b/>
                <w:bCs/>
                <w:color w:val="FF0000"/>
                <w:sz w:val="20"/>
                <w:szCs w:val="20"/>
              </w:rPr>
              <w:t>Annex</w:t>
            </w:r>
            <w:r w:rsidR="00E07507" w:rsidRPr="00E07507">
              <w:rPr>
                <w:rFonts w:asciiTheme="majorBidi" w:hAnsiTheme="majorBidi" w:cstheme="majorBidi"/>
                <w:b/>
                <w:bCs/>
                <w:color w:val="FF0000"/>
                <w:sz w:val="20"/>
                <w:szCs w:val="20"/>
              </w:rPr>
              <w:t>1</w:t>
            </w:r>
            <w:r w:rsidRPr="00E07507">
              <w:rPr>
                <w:rFonts w:asciiTheme="majorBidi" w:hAnsiTheme="majorBidi" w:cstheme="majorBidi"/>
                <w:color w:val="FF0000"/>
                <w:sz w:val="20"/>
                <w:szCs w:val="20"/>
              </w:rPr>
              <w:t xml:space="preserve"> </w:t>
            </w:r>
            <w:r w:rsidRPr="35702658">
              <w:rPr>
                <w:rFonts w:asciiTheme="majorBidi" w:hAnsiTheme="majorBidi" w:cstheme="majorBidi"/>
                <w:color w:val="000000" w:themeColor="text1"/>
                <w:sz w:val="20"/>
                <w:szCs w:val="20"/>
              </w:rPr>
              <w:t xml:space="preserve">– fully </w:t>
            </w:r>
            <w:r w:rsidR="008F3EB1" w:rsidRPr="35702658">
              <w:rPr>
                <w:rFonts w:asciiTheme="majorBidi" w:hAnsiTheme="majorBidi" w:cstheme="majorBidi"/>
                <w:color w:val="000000" w:themeColor="text1"/>
                <w:sz w:val="20"/>
                <w:szCs w:val="20"/>
              </w:rPr>
              <w:t>signed.</w:t>
            </w:r>
          </w:p>
          <w:p w14:paraId="7239B66C" w14:textId="77777777" w:rsidR="00664F7B" w:rsidRDefault="00664F7B" w:rsidP="00664F7B">
            <w:pPr>
              <w:jc w:val="right"/>
              <w:rPr>
                <w:rFonts w:ascii="Arial" w:hAnsi="Arial" w:cs="Arial"/>
                <w:color w:val="000000" w:themeColor="text1"/>
                <w:sz w:val="20"/>
                <w:szCs w:val="20"/>
                <w:lang w:bidi="ar-YE"/>
              </w:rPr>
            </w:pPr>
          </w:p>
          <w:p w14:paraId="2B183C94" w14:textId="2BC76860" w:rsidR="00664F7B" w:rsidRDefault="00664F7B" w:rsidP="00664F7B">
            <w:pPr>
              <w:rPr>
                <w:rFonts w:ascii="Times New Roman" w:eastAsia="Times New Roman" w:hAnsi="Times New Roman" w:cs="Times New Roman"/>
                <w:color w:val="000000" w:themeColor="text1"/>
                <w:sz w:val="20"/>
                <w:szCs w:val="20"/>
                <w:rtl/>
              </w:rPr>
            </w:pPr>
            <w:r w:rsidRPr="35702658">
              <w:rPr>
                <w:rFonts w:ascii="Times New Roman" w:eastAsia="Times New Roman" w:hAnsi="Times New Roman" w:cs="Times New Roman"/>
                <w:color w:val="000000" w:themeColor="text1"/>
                <w:sz w:val="20"/>
                <w:szCs w:val="20"/>
              </w:rPr>
              <w:t xml:space="preserve">The contractor should provide submittals /products that meet the minimum technical specifications </w:t>
            </w:r>
            <w:r>
              <w:rPr>
                <w:rFonts w:ascii="Times New Roman" w:eastAsia="Times New Roman" w:hAnsi="Times New Roman" w:cs="Times New Roman"/>
                <w:color w:val="000000" w:themeColor="text1"/>
                <w:sz w:val="20"/>
                <w:szCs w:val="20"/>
              </w:rPr>
              <w:t xml:space="preserve">for the mentioned items in the BoQs and scope of work </w:t>
            </w:r>
            <w:r w:rsidRPr="35702658">
              <w:rPr>
                <w:rFonts w:ascii="Times New Roman" w:eastAsia="Times New Roman" w:hAnsi="Times New Roman" w:cs="Times New Roman"/>
                <w:color w:val="000000" w:themeColor="text1"/>
                <w:sz w:val="20"/>
                <w:szCs w:val="20"/>
              </w:rPr>
              <w:t xml:space="preserve">and provide an origin of goods, brands, and catalogs with the submission </w:t>
            </w:r>
            <w:r w:rsidRPr="00E07507">
              <w:rPr>
                <w:rFonts w:ascii="Times New Roman" w:eastAsia="Times New Roman" w:hAnsi="Times New Roman" w:cs="Times New Roman"/>
                <w:b/>
                <w:bCs/>
                <w:color w:val="FF0000"/>
                <w:sz w:val="20"/>
                <w:szCs w:val="20"/>
              </w:rPr>
              <w:t xml:space="preserve">Annex </w:t>
            </w:r>
            <w:r w:rsidR="00E07507" w:rsidRPr="00E07507">
              <w:rPr>
                <w:rFonts w:ascii="Times New Roman" w:eastAsia="Times New Roman" w:hAnsi="Times New Roman" w:cs="Times New Roman"/>
                <w:b/>
                <w:bCs/>
                <w:color w:val="FF0000"/>
                <w:sz w:val="20"/>
                <w:szCs w:val="20"/>
              </w:rPr>
              <w:t>1</w:t>
            </w:r>
          </w:p>
          <w:p w14:paraId="1F5EB5F9" w14:textId="77777777" w:rsidR="00664F7B" w:rsidRDefault="00664F7B" w:rsidP="00664F7B">
            <w:pPr>
              <w:rPr>
                <w:rFonts w:asciiTheme="majorBidi" w:hAnsiTheme="majorBidi" w:cstheme="majorBidi"/>
                <w:color w:val="000000"/>
                <w:sz w:val="20"/>
                <w:szCs w:val="20"/>
              </w:rPr>
            </w:pPr>
          </w:p>
          <w:p w14:paraId="5BC68645" w14:textId="299C0287" w:rsidR="00664F7B" w:rsidRDefault="00664F7B" w:rsidP="00664F7B">
            <w:pPr>
              <w:rPr>
                <w:rFonts w:asciiTheme="majorBidi" w:hAnsiTheme="majorBidi" w:cstheme="majorBidi"/>
                <w:color w:val="000000"/>
                <w:sz w:val="20"/>
                <w:szCs w:val="20"/>
              </w:rPr>
            </w:pPr>
          </w:p>
        </w:tc>
        <w:tc>
          <w:tcPr>
            <w:tcW w:w="4500" w:type="dxa"/>
          </w:tcPr>
          <w:p w14:paraId="7A5E6B8A" w14:textId="77777777" w:rsidR="00664F7B" w:rsidRDefault="00664F7B" w:rsidP="00664F7B">
            <w:pPr>
              <w:rPr>
                <w:rFonts w:ascii="Times New Roman" w:eastAsia="Times New Roman" w:hAnsi="Times New Roman" w:cs="Times New Roman"/>
                <w:color w:val="000000" w:themeColor="text1"/>
                <w:sz w:val="20"/>
                <w:szCs w:val="20"/>
              </w:rPr>
            </w:pPr>
            <w:r w:rsidRPr="4BED31B9">
              <w:rPr>
                <w:rFonts w:ascii="Times New Roman" w:eastAsia="Times New Roman" w:hAnsi="Times New Roman" w:cs="Times New Roman"/>
                <w:color w:val="000000" w:themeColor="text1"/>
                <w:sz w:val="20"/>
                <w:szCs w:val="20"/>
              </w:rPr>
              <w:t xml:space="preserve">The </w:t>
            </w:r>
            <w:proofErr w:type="gramStart"/>
            <w:r w:rsidRPr="4BED31B9">
              <w:rPr>
                <w:rFonts w:ascii="Times New Roman" w:eastAsia="Times New Roman" w:hAnsi="Times New Roman" w:cs="Times New Roman"/>
                <w:color w:val="000000" w:themeColor="text1"/>
                <w:sz w:val="20"/>
                <w:szCs w:val="20"/>
              </w:rPr>
              <w:t>offered samples/catalogs</w:t>
            </w:r>
            <w:proofErr w:type="gramEnd"/>
            <w:r w:rsidRPr="4BED31B9">
              <w:rPr>
                <w:rFonts w:ascii="Times New Roman" w:eastAsia="Times New Roman" w:hAnsi="Times New Roman" w:cs="Times New Roman"/>
                <w:color w:val="000000" w:themeColor="text1"/>
                <w:sz w:val="20"/>
                <w:szCs w:val="20"/>
              </w:rPr>
              <w:t xml:space="preserve"> will be evaluated by comparing the </w:t>
            </w:r>
            <w:proofErr w:type="gramStart"/>
            <w:r w:rsidRPr="4BED31B9">
              <w:rPr>
                <w:rFonts w:ascii="Times New Roman" w:eastAsia="Times New Roman" w:hAnsi="Times New Roman" w:cs="Times New Roman"/>
                <w:color w:val="000000" w:themeColor="text1"/>
                <w:sz w:val="20"/>
                <w:szCs w:val="20"/>
              </w:rPr>
              <w:t>mentioned specification</w:t>
            </w:r>
            <w:proofErr w:type="gramEnd"/>
            <w:r w:rsidRPr="4BED31B9">
              <w:rPr>
                <w:rFonts w:ascii="Times New Roman" w:eastAsia="Times New Roman" w:hAnsi="Times New Roman" w:cs="Times New Roman"/>
                <w:color w:val="000000" w:themeColor="text1"/>
                <w:sz w:val="20"/>
                <w:szCs w:val="20"/>
              </w:rPr>
              <w:t xml:space="preserve"> items in the BoQs and scope of work. </w:t>
            </w:r>
          </w:p>
          <w:p w14:paraId="13313AAA" w14:textId="058BA1EF" w:rsidR="00664F7B" w:rsidRDefault="00664F7B" w:rsidP="00906656">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Any necessary physical samples, IMC technical committee will visit the proposed source of the </w:t>
            </w:r>
            <w:proofErr w:type="gramStart"/>
            <w:r>
              <w:rPr>
                <w:rFonts w:ascii="Times New Roman" w:eastAsia="Times New Roman" w:hAnsi="Times New Roman" w:cs="Times New Roman"/>
                <w:color w:val="000000" w:themeColor="text1"/>
                <w:sz w:val="20"/>
                <w:szCs w:val="20"/>
              </w:rPr>
              <w:t>offered samples</w:t>
            </w:r>
            <w:proofErr w:type="gramEnd"/>
            <w:r>
              <w:rPr>
                <w:rFonts w:ascii="Times New Roman" w:eastAsia="Times New Roman" w:hAnsi="Times New Roman" w:cs="Times New Roman"/>
                <w:color w:val="000000" w:themeColor="text1"/>
                <w:sz w:val="20"/>
                <w:szCs w:val="20"/>
              </w:rPr>
              <w:t xml:space="preserve"> in the local market </w:t>
            </w:r>
            <w:r w:rsidRPr="004F179F">
              <w:rPr>
                <w:rFonts w:ascii="Times New Roman" w:eastAsia="Times New Roman" w:hAnsi="Times New Roman" w:cs="Times New Roman"/>
                <w:color w:val="000000" w:themeColor="text1"/>
                <w:sz w:val="20"/>
                <w:szCs w:val="20"/>
              </w:rPr>
              <w:t>to avoid any financial losses from submitting physical samples to competing contractors.</w:t>
            </w:r>
          </w:p>
          <w:p w14:paraId="3F9ACF76" w14:textId="77777777" w:rsidR="00906656" w:rsidRDefault="00664F7B" w:rsidP="00906656">
            <w:pPr>
              <w:rPr>
                <w:rFonts w:ascii="Times New Roman" w:eastAsia="Times New Roman" w:hAnsi="Times New Roman" w:cs="Times New Roman"/>
                <w:b/>
                <w:bCs/>
                <w:color w:val="FF0000"/>
                <w:sz w:val="20"/>
                <w:szCs w:val="20"/>
              </w:rPr>
            </w:pPr>
            <w:r w:rsidRPr="00952494">
              <w:rPr>
                <w:rFonts w:ascii="Times New Roman" w:eastAsia="Times New Roman" w:hAnsi="Times New Roman" w:cs="Times New Roman"/>
                <w:b/>
                <w:bCs/>
                <w:color w:val="FF0000"/>
                <w:sz w:val="20"/>
                <w:szCs w:val="20"/>
              </w:rPr>
              <w:t xml:space="preserve">Mandatory: </w:t>
            </w:r>
            <w:r w:rsidR="00906656" w:rsidRPr="00906656">
              <w:rPr>
                <w:rFonts w:ascii="Times New Roman" w:eastAsia="Times New Roman" w:hAnsi="Times New Roman" w:cs="Times New Roman"/>
                <w:b/>
                <w:bCs/>
                <w:color w:val="FF0000"/>
                <w:sz w:val="20"/>
                <w:szCs w:val="20"/>
              </w:rPr>
              <w:t>-</w:t>
            </w:r>
            <w:r w:rsidR="00906656" w:rsidRPr="00906656">
              <w:rPr>
                <w:rFonts w:ascii="Times New Roman" w:eastAsia="Times New Roman" w:hAnsi="Times New Roman" w:cs="Times New Roman"/>
                <w:b/>
                <w:bCs/>
                <w:color w:val="FF0000"/>
                <w:sz w:val="20"/>
                <w:szCs w:val="20"/>
              </w:rPr>
              <w:tab/>
            </w:r>
          </w:p>
          <w:p w14:paraId="5FB33D43" w14:textId="7EAE812A" w:rsidR="00906656" w:rsidRPr="00906656" w:rsidRDefault="00906656" w:rsidP="00906656">
            <w:pPr>
              <w:rPr>
                <w:rFonts w:ascii="Times New Roman" w:eastAsia="Times New Roman" w:hAnsi="Times New Roman" w:cs="Times New Roman"/>
                <w:b/>
                <w:bCs/>
                <w:color w:val="FF0000"/>
                <w:sz w:val="20"/>
                <w:szCs w:val="20"/>
              </w:rPr>
            </w:pPr>
            <w:r>
              <w:rPr>
                <w:rFonts w:ascii="Times New Roman" w:eastAsia="Times New Roman" w:hAnsi="Times New Roman" w:cs="Times New Roman"/>
                <w:b/>
                <w:bCs/>
                <w:color w:val="FF0000"/>
                <w:sz w:val="20"/>
                <w:szCs w:val="20"/>
              </w:rPr>
              <w:t>-</w:t>
            </w:r>
            <w:r w:rsidRPr="00906656">
              <w:rPr>
                <w:rFonts w:ascii="Times New Roman" w:eastAsia="Times New Roman" w:hAnsi="Times New Roman" w:cs="Times New Roman"/>
                <w:b/>
                <w:bCs/>
                <w:color w:val="FF0000"/>
                <w:sz w:val="20"/>
                <w:szCs w:val="20"/>
              </w:rPr>
              <w:t>Any vendor who passes the evaluation of the attached technical specifications for all items without exception with a score of 100% will receive 40 out of 40 points.</w:t>
            </w:r>
          </w:p>
          <w:p w14:paraId="7A422C7F" w14:textId="77777777" w:rsidR="00906656" w:rsidRPr="00906656" w:rsidRDefault="00906656" w:rsidP="00906656">
            <w:pPr>
              <w:rPr>
                <w:rFonts w:ascii="Times New Roman" w:eastAsia="Times New Roman" w:hAnsi="Times New Roman" w:cs="Times New Roman"/>
                <w:b/>
                <w:bCs/>
                <w:color w:val="FF0000"/>
                <w:sz w:val="20"/>
                <w:szCs w:val="20"/>
              </w:rPr>
            </w:pPr>
          </w:p>
          <w:p w14:paraId="62A459FB" w14:textId="20F227CA" w:rsidR="00664F7B" w:rsidRPr="00952494" w:rsidRDefault="00906656" w:rsidP="00906656">
            <w:pPr>
              <w:rPr>
                <w:rFonts w:ascii="Times New Roman" w:eastAsia="Times New Roman" w:hAnsi="Times New Roman" w:cs="Times New Roman"/>
                <w:b/>
                <w:bCs/>
                <w:color w:val="FF0000"/>
                <w:sz w:val="20"/>
                <w:szCs w:val="20"/>
              </w:rPr>
            </w:pPr>
            <w:r w:rsidRPr="00906656">
              <w:rPr>
                <w:rFonts w:ascii="Times New Roman" w:eastAsia="Times New Roman" w:hAnsi="Times New Roman" w:cs="Times New Roman"/>
                <w:b/>
                <w:bCs/>
                <w:color w:val="FF0000"/>
                <w:sz w:val="20"/>
                <w:szCs w:val="20"/>
              </w:rPr>
              <w:t>-Any vendor who does not pass the evaluation of the attached technical specifications for all items with a score of 100% will receive a zero and will be excluded from the next evaluation phase.</w:t>
            </w:r>
          </w:p>
          <w:p w14:paraId="561CE44C" w14:textId="77777777" w:rsidR="00664F7B" w:rsidRPr="00EB7AD5" w:rsidRDefault="00664F7B" w:rsidP="00664F7B">
            <w:pPr>
              <w:rPr>
                <w:rFonts w:ascii="Times New Roman" w:eastAsia="Times New Roman" w:hAnsi="Times New Roman" w:cs="Times New Roman"/>
                <w:b/>
                <w:bCs/>
                <w:color w:val="000000" w:themeColor="text1"/>
                <w:sz w:val="20"/>
                <w:szCs w:val="20"/>
              </w:rPr>
            </w:pPr>
          </w:p>
          <w:p w14:paraId="6A19EC9D" w14:textId="12C7CF57" w:rsidR="00664F7B" w:rsidRPr="00F04437" w:rsidRDefault="00267F29" w:rsidP="00F04437">
            <w:pPr>
              <w:rPr>
                <w:rFonts w:asciiTheme="majorBidi" w:hAnsiTheme="majorBidi" w:cstheme="majorBidi"/>
                <w:color w:val="000000"/>
                <w:sz w:val="20"/>
                <w:szCs w:val="20"/>
              </w:rPr>
            </w:pPr>
            <w:r w:rsidRPr="00394352">
              <w:rPr>
                <w:rFonts w:asciiTheme="majorBidi" w:hAnsiTheme="majorBidi" w:cstheme="majorBidi"/>
                <w:color w:val="FF0000"/>
                <w:sz w:val="20"/>
                <w:szCs w:val="20"/>
              </w:rPr>
              <w:t xml:space="preserve">- </w:t>
            </w:r>
            <w:r w:rsidRPr="00394352">
              <w:rPr>
                <w:rFonts w:asciiTheme="majorBidi" w:hAnsiTheme="majorBidi" w:cstheme="majorBidi"/>
                <w:b/>
                <w:bCs/>
                <w:color w:val="FF0000"/>
                <w:sz w:val="20"/>
                <w:szCs w:val="20"/>
              </w:rPr>
              <w:t>The vendors should fill the Annex (</w:t>
            </w:r>
            <w:r>
              <w:rPr>
                <w:rFonts w:asciiTheme="majorBidi" w:hAnsiTheme="majorBidi" w:cstheme="majorBidi"/>
                <w:b/>
                <w:bCs/>
                <w:color w:val="FF0000"/>
                <w:sz w:val="20"/>
                <w:szCs w:val="20"/>
              </w:rPr>
              <w:t>1</w:t>
            </w:r>
            <w:r w:rsidRPr="00394352">
              <w:rPr>
                <w:rFonts w:asciiTheme="majorBidi" w:hAnsiTheme="majorBidi" w:cstheme="majorBidi"/>
                <w:b/>
                <w:bCs/>
                <w:color w:val="FF0000"/>
                <w:sz w:val="20"/>
                <w:szCs w:val="20"/>
              </w:rPr>
              <w:t>).</w:t>
            </w:r>
            <w:r w:rsidRPr="00394352">
              <w:rPr>
                <w:rFonts w:asciiTheme="majorBidi" w:hAnsiTheme="majorBidi" w:cstheme="majorBidi"/>
                <w:color w:val="FF0000"/>
                <w:sz w:val="20"/>
                <w:szCs w:val="20"/>
              </w:rPr>
              <w:t xml:space="preserve">  </w:t>
            </w:r>
          </w:p>
        </w:tc>
        <w:tc>
          <w:tcPr>
            <w:tcW w:w="900" w:type="dxa"/>
          </w:tcPr>
          <w:p w14:paraId="6F5B62D4" w14:textId="77777777" w:rsidR="00664F7B" w:rsidRPr="009A5A8B" w:rsidRDefault="00664F7B" w:rsidP="00664F7B">
            <w:pPr>
              <w:jc w:val="center"/>
              <w:rPr>
                <w:b/>
                <w:bCs/>
                <w:sz w:val="24"/>
                <w:szCs w:val="24"/>
              </w:rPr>
            </w:pPr>
          </w:p>
          <w:p w14:paraId="1FEB62BE" w14:textId="77777777" w:rsidR="00664F7B" w:rsidRPr="009A5A8B" w:rsidRDefault="00664F7B" w:rsidP="00664F7B">
            <w:pPr>
              <w:jc w:val="center"/>
              <w:rPr>
                <w:b/>
                <w:bCs/>
                <w:sz w:val="24"/>
                <w:szCs w:val="24"/>
              </w:rPr>
            </w:pPr>
          </w:p>
          <w:p w14:paraId="2437D317" w14:textId="77777777" w:rsidR="00664F7B" w:rsidRDefault="00664F7B" w:rsidP="00664F7B">
            <w:pPr>
              <w:jc w:val="center"/>
              <w:rPr>
                <w:b/>
                <w:bCs/>
                <w:sz w:val="24"/>
                <w:szCs w:val="24"/>
              </w:rPr>
            </w:pPr>
          </w:p>
          <w:p w14:paraId="302197EA" w14:textId="77777777" w:rsidR="005D0120" w:rsidRPr="009A5A8B" w:rsidRDefault="005D0120" w:rsidP="00664F7B">
            <w:pPr>
              <w:jc w:val="center"/>
              <w:rPr>
                <w:b/>
                <w:bCs/>
                <w:sz w:val="24"/>
                <w:szCs w:val="24"/>
              </w:rPr>
            </w:pPr>
          </w:p>
          <w:p w14:paraId="0CA9D873" w14:textId="77777777" w:rsidR="00664F7B" w:rsidRPr="009A5A8B" w:rsidRDefault="00664F7B" w:rsidP="00664F7B">
            <w:pPr>
              <w:jc w:val="center"/>
              <w:rPr>
                <w:b/>
                <w:bCs/>
                <w:sz w:val="24"/>
                <w:szCs w:val="24"/>
              </w:rPr>
            </w:pPr>
          </w:p>
          <w:p w14:paraId="6196F636" w14:textId="77777777" w:rsidR="00664F7B" w:rsidRPr="009A5A8B" w:rsidRDefault="00664F7B" w:rsidP="00664F7B">
            <w:pPr>
              <w:jc w:val="center"/>
              <w:rPr>
                <w:b/>
                <w:bCs/>
                <w:sz w:val="24"/>
                <w:szCs w:val="24"/>
              </w:rPr>
            </w:pPr>
          </w:p>
          <w:p w14:paraId="5C487E44" w14:textId="77777777" w:rsidR="00664F7B" w:rsidRDefault="00664F7B" w:rsidP="00664F7B">
            <w:pPr>
              <w:jc w:val="center"/>
              <w:rPr>
                <w:b/>
                <w:bCs/>
                <w:sz w:val="24"/>
                <w:szCs w:val="24"/>
              </w:rPr>
            </w:pPr>
            <w:r>
              <w:rPr>
                <w:b/>
                <w:bCs/>
                <w:sz w:val="24"/>
                <w:szCs w:val="24"/>
              </w:rPr>
              <w:t>40</w:t>
            </w:r>
          </w:p>
          <w:p w14:paraId="5EE3DC2D" w14:textId="77777777" w:rsidR="00664F7B" w:rsidRDefault="00664F7B" w:rsidP="00664F7B">
            <w:pPr>
              <w:jc w:val="center"/>
              <w:rPr>
                <w:b/>
                <w:bCs/>
                <w:sz w:val="24"/>
                <w:szCs w:val="24"/>
              </w:rPr>
            </w:pPr>
          </w:p>
          <w:p w14:paraId="7F974448" w14:textId="797D483B" w:rsidR="00664F7B" w:rsidRPr="00E44049" w:rsidRDefault="00664F7B" w:rsidP="00664F7B">
            <w:pPr>
              <w:jc w:val="center"/>
              <w:rPr>
                <w:b/>
                <w:bCs/>
                <w:sz w:val="24"/>
                <w:szCs w:val="24"/>
              </w:rPr>
            </w:pPr>
          </w:p>
        </w:tc>
        <w:tc>
          <w:tcPr>
            <w:tcW w:w="720" w:type="dxa"/>
          </w:tcPr>
          <w:p w14:paraId="69238B05" w14:textId="7CD044BE" w:rsidR="00664F7B" w:rsidRDefault="00664F7B" w:rsidP="00664F7B">
            <w:pPr>
              <w:autoSpaceDE w:val="0"/>
              <w:autoSpaceDN w:val="0"/>
              <w:adjustRightInd w:val="0"/>
              <w:jc w:val="right"/>
              <w:rPr>
                <w:rFonts w:ascii="Arial" w:hAnsi="Arial" w:cs="Arial"/>
                <w:color w:val="000000" w:themeColor="text1"/>
                <w:sz w:val="20"/>
                <w:szCs w:val="20"/>
              </w:rPr>
            </w:pPr>
          </w:p>
        </w:tc>
        <w:tc>
          <w:tcPr>
            <w:tcW w:w="1477" w:type="dxa"/>
          </w:tcPr>
          <w:p w14:paraId="13992B3E" w14:textId="77777777" w:rsidR="00664F7B" w:rsidRPr="00183698" w:rsidRDefault="00664F7B" w:rsidP="00664F7B">
            <w:pPr>
              <w:jc w:val="center"/>
              <w:rPr>
                <w:rFonts w:ascii="Arial" w:hAnsi="Arial" w:cs="Arial"/>
                <w:color w:val="000000" w:themeColor="text1"/>
                <w:sz w:val="20"/>
                <w:szCs w:val="20"/>
                <w:rtl/>
                <w:lang w:bidi="ar-YE"/>
              </w:rPr>
            </w:pPr>
          </w:p>
        </w:tc>
      </w:tr>
      <w:tr w:rsidR="009949C3" w14:paraId="1220D6CF" w14:textId="77777777" w:rsidTr="00BC71A5">
        <w:trPr>
          <w:trHeight w:val="751"/>
          <w:jc w:val="center"/>
        </w:trPr>
        <w:tc>
          <w:tcPr>
            <w:tcW w:w="4045" w:type="dxa"/>
          </w:tcPr>
          <w:p w14:paraId="0DE29B3D" w14:textId="77777777" w:rsidR="009949C3" w:rsidRDefault="009949C3" w:rsidP="009949C3">
            <w:pPr>
              <w:rPr>
                <w:rFonts w:asciiTheme="majorBidi" w:hAnsiTheme="majorBidi" w:cstheme="majorBidi"/>
                <w:b/>
                <w:bCs/>
                <w:color w:val="000000"/>
                <w:u w:val="single"/>
              </w:rPr>
            </w:pPr>
            <w:r w:rsidRPr="009A5A8B">
              <w:rPr>
                <w:rFonts w:asciiTheme="majorBidi" w:hAnsiTheme="majorBidi" w:cstheme="majorBidi"/>
                <w:b/>
                <w:bCs/>
                <w:color w:val="000000"/>
                <w:u w:val="single"/>
              </w:rPr>
              <w:t xml:space="preserve">Project </w:t>
            </w:r>
            <w:proofErr w:type="gramStart"/>
            <w:r w:rsidRPr="009A5A8B">
              <w:rPr>
                <w:rFonts w:asciiTheme="majorBidi" w:hAnsiTheme="majorBidi" w:cstheme="majorBidi"/>
                <w:b/>
                <w:bCs/>
                <w:color w:val="000000"/>
                <w:u w:val="single"/>
              </w:rPr>
              <w:t>timeline:-</w:t>
            </w:r>
            <w:proofErr w:type="gramEnd"/>
          </w:p>
          <w:p w14:paraId="496A3758" w14:textId="77777777" w:rsidR="009949C3" w:rsidRPr="009A5A8B" w:rsidRDefault="009949C3" w:rsidP="009949C3">
            <w:pPr>
              <w:rPr>
                <w:rFonts w:asciiTheme="majorBidi" w:hAnsiTheme="majorBidi" w:cstheme="majorBidi"/>
                <w:b/>
                <w:bCs/>
                <w:color w:val="000000"/>
                <w:u w:val="single"/>
              </w:rPr>
            </w:pPr>
          </w:p>
          <w:p w14:paraId="0ADA100D" w14:textId="77777777" w:rsidR="009949C3" w:rsidRDefault="009949C3" w:rsidP="009949C3">
            <w:pPr>
              <w:rPr>
                <w:rFonts w:asciiTheme="majorBidi" w:hAnsiTheme="majorBidi" w:cstheme="majorBidi"/>
                <w:color w:val="000000"/>
                <w:sz w:val="20"/>
                <w:szCs w:val="20"/>
              </w:rPr>
            </w:pPr>
            <w:r w:rsidRPr="004D3750">
              <w:rPr>
                <w:rFonts w:asciiTheme="majorBidi" w:hAnsiTheme="majorBidi" w:cstheme="majorBidi"/>
                <w:color w:val="000000"/>
                <w:sz w:val="20"/>
                <w:szCs w:val="20"/>
              </w:rPr>
              <w:t>Does the bidder provide a detailed timeline schedule showcasing the detailed methodology and their capacity for (</w:t>
            </w:r>
            <w:proofErr w:type="gramStart"/>
            <w:r w:rsidRPr="004D3750">
              <w:rPr>
                <w:rFonts w:asciiTheme="majorBidi" w:hAnsiTheme="majorBidi" w:cstheme="majorBidi"/>
                <w:color w:val="000000"/>
                <w:sz w:val="20"/>
                <w:szCs w:val="20"/>
              </w:rPr>
              <w:t>mention</w:t>
            </w:r>
            <w:proofErr w:type="gramEnd"/>
            <w:r w:rsidRPr="004D3750">
              <w:rPr>
                <w:rFonts w:asciiTheme="majorBidi" w:hAnsiTheme="majorBidi" w:cstheme="majorBidi"/>
                <w:color w:val="000000"/>
                <w:sz w:val="20"/>
                <w:szCs w:val="20"/>
              </w:rPr>
              <w:t xml:space="preserve"> the required nature of the project and the required type of works) (construction/rehabilitation), technical support, and shorter lead times?</w:t>
            </w:r>
          </w:p>
          <w:p w14:paraId="23618BEB" w14:textId="77777777" w:rsidR="009949C3" w:rsidRDefault="009949C3" w:rsidP="009949C3">
            <w:pPr>
              <w:rPr>
                <w:rFonts w:asciiTheme="majorBidi" w:hAnsiTheme="majorBidi" w:cstheme="majorBidi"/>
                <w:b/>
                <w:bCs/>
                <w:color w:val="000000" w:themeColor="text1"/>
                <w:sz w:val="20"/>
                <w:szCs w:val="20"/>
              </w:rPr>
            </w:pPr>
          </w:p>
          <w:p w14:paraId="67676FBA" w14:textId="77777777" w:rsidR="009949C3" w:rsidRDefault="009949C3" w:rsidP="009949C3">
            <w:pPr>
              <w:rPr>
                <w:rFonts w:asciiTheme="majorBidi" w:hAnsiTheme="majorBidi" w:cstheme="majorBidi"/>
                <w:b/>
                <w:bCs/>
                <w:color w:val="000000" w:themeColor="text1"/>
                <w:sz w:val="20"/>
                <w:szCs w:val="20"/>
              </w:rPr>
            </w:pPr>
          </w:p>
          <w:p w14:paraId="5E5BEBD5" w14:textId="76DC15C6" w:rsidR="00BC71A5" w:rsidRDefault="00BC71A5" w:rsidP="009949C3">
            <w:pPr>
              <w:rPr>
                <w:rFonts w:asciiTheme="majorBidi" w:hAnsiTheme="majorBidi" w:cstheme="majorBidi"/>
                <w:color w:val="000000" w:themeColor="text1"/>
                <w:sz w:val="20"/>
                <w:szCs w:val="20"/>
              </w:rPr>
            </w:pPr>
          </w:p>
        </w:tc>
        <w:tc>
          <w:tcPr>
            <w:tcW w:w="4500" w:type="dxa"/>
          </w:tcPr>
          <w:p w14:paraId="18D7DF9C" w14:textId="77777777" w:rsidR="009949C3" w:rsidRPr="009A5A8B" w:rsidRDefault="009949C3" w:rsidP="009949C3">
            <w:pPr>
              <w:rPr>
                <w:rFonts w:ascii="Times New Roman" w:eastAsia="Times New Roman" w:hAnsi="Times New Roman" w:cs="Times New Roman"/>
                <w:b/>
                <w:bCs/>
                <w:color w:val="000000"/>
                <w:sz w:val="20"/>
                <w:szCs w:val="20"/>
              </w:rPr>
            </w:pPr>
            <w:r w:rsidRPr="009A5A8B">
              <w:rPr>
                <w:rFonts w:ascii="Times New Roman" w:eastAsia="Times New Roman" w:hAnsi="Times New Roman" w:cs="Times New Roman"/>
                <w:b/>
                <w:bCs/>
                <w:color w:val="000000"/>
                <w:sz w:val="20"/>
                <w:szCs w:val="20"/>
              </w:rPr>
              <w:t xml:space="preserve">Desirable timeframes and corresponding scores are as </w:t>
            </w:r>
            <w:proofErr w:type="gramStart"/>
            <w:r w:rsidRPr="009A5A8B">
              <w:rPr>
                <w:rFonts w:ascii="Times New Roman" w:eastAsia="Times New Roman" w:hAnsi="Times New Roman" w:cs="Times New Roman"/>
                <w:b/>
                <w:bCs/>
                <w:color w:val="000000"/>
                <w:sz w:val="20"/>
                <w:szCs w:val="20"/>
              </w:rPr>
              <w:t>follows:-</w:t>
            </w:r>
            <w:proofErr w:type="gramEnd"/>
          </w:p>
          <w:p w14:paraId="2CAA2DED" w14:textId="77777777" w:rsidR="009949C3" w:rsidRPr="00604496" w:rsidRDefault="009949C3" w:rsidP="009949C3">
            <w:pPr>
              <w:rPr>
                <w:rFonts w:ascii="Times New Roman" w:eastAsia="Times New Roman" w:hAnsi="Times New Roman" w:cs="Times New Roman"/>
                <w:color w:val="000000"/>
                <w:sz w:val="20"/>
                <w:szCs w:val="20"/>
              </w:rPr>
            </w:pPr>
          </w:p>
          <w:p w14:paraId="716F8678" w14:textId="640C7D82" w:rsidR="009949C3" w:rsidRPr="00604496" w:rsidRDefault="00DE7448" w:rsidP="00891D2A">
            <w:pPr>
              <w:rPr>
                <w:rFonts w:ascii="Times New Roman" w:eastAsia="Times New Roman" w:hAnsi="Times New Roman" w:cs="Times New Roman"/>
                <w:color w:val="000000"/>
                <w:sz w:val="20"/>
                <w:szCs w:val="20"/>
              </w:rPr>
            </w:pPr>
            <w:r w:rsidRPr="00891D2A">
              <w:rPr>
                <w:rFonts w:ascii="Times New Roman" w:eastAsia="Times New Roman" w:hAnsi="Times New Roman" w:cs="Times New Roman"/>
                <w:color w:val="000000" w:themeColor="text1"/>
                <w:sz w:val="20"/>
                <w:szCs w:val="20"/>
              </w:rPr>
              <w:t>-</w:t>
            </w:r>
            <w:r w:rsidRPr="4BED31B9">
              <w:rPr>
                <w:rFonts w:ascii="Times New Roman" w:eastAsia="Times New Roman" w:hAnsi="Times New Roman" w:cs="Times New Roman"/>
                <w:color w:val="000000" w:themeColor="text1"/>
                <w:sz w:val="20"/>
                <w:szCs w:val="20"/>
              </w:rPr>
              <w:t xml:space="preserve"> Timeline</w:t>
            </w:r>
            <w:r w:rsidR="00730D5E" w:rsidRPr="00604496">
              <w:rPr>
                <w:rFonts w:ascii="Times New Roman" w:eastAsia="Times New Roman" w:hAnsi="Times New Roman" w:cs="Times New Roman"/>
                <w:color w:val="000000"/>
                <w:sz w:val="20"/>
                <w:szCs w:val="20"/>
              </w:rPr>
              <w:t xml:space="preserve"> schedule within </w:t>
            </w:r>
            <w:r>
              <w:rPr>
                <w:rFonts w:ascii="Times New Roman" w:eastAsia="Times New Roman" w:hAnsi="Times New Roman" w:cs="Times New Roman"/>
                <w:b/>
                <w:bCs/>
                <w:color w:val="000000" w:themeColor="text1"/>
                <w:sz w:val="20"/>
                <w:szCs w:val="20"/>
              </w:rPr>
              <w:t>45</w:t>
            </w:r>
            <w:r w:rsidR="00730D5E">
              <w:rPr>
                <w:rFonts w:ascii="Times New Roman" w:eastAsia="Times New Roman" w:hAnsi="Times New Roman" w:cs="Times New Roman"/>
                <w:b/>
                <w:bCs/>
                <w:color w:val="000000" w:themeColor="text1"/>
                <w:sz w:val="20"/>
                <w:szCs w:val="20"/>
              </w:rPr>
              <w:t xml:space="preserve"> working</w:t>
            </w:r>
            <w:r w:rsidR="009949C3" w:rsidRPr="00A07FD5">
              <w:rPr>
                <w:rFonts w:ascii="Times New Roman" w:eastAsia="Times New Roman" w:hAnsi="Times New Roman" w:cs="Times New Roman"/>
                <w:b/>
                <w:bCs/>
                <w:color w:val="000000" w:themeColor="text1"/>
                <w:sz w:val="20"/>
                <w:szCs w:val="20"/>
              </w:rPr>
              <w:t xml:space="preserve"> days, </w:t>
            </w:r>
            <w:r w:rsidR="009949C3" w:rsidRPr="4BED31B9">
              <w:rPr>
                <w:rFonts w:ascii="Times New Roman" w:eastAsia="Times New Roman" w:hAnsi="Times New Roman" w:cs="Times New Roman"/>
                <w:color w:val="000000" w:themeColor="text1"/>
                <w:sz w:val="20"/>
                <w:szCs w:val="20"/>
              </w:rPr>
              <w:t xml:space="preserve">or potentially even less, with a detailed timeline schedule for each item and daily scheduling = </w:t>
            </w:r>
            <w:r w:rsidR="009949C3" w:rsidRPr="009A5A8B">
              <w:rPr>
                <w:rFonts w:ascii="Times New Roman" w:eastAsia="Times New Roman" w:hAnsi="Times New Roman" w:cs="Times New Roman"/>
                <w:b/>
                <w:bCs/>
                <w:color w:val="000000" w:themeColor="text1"/>
                <w:sz w:val="20"/>
                <w:szCs w:val="20"/>
              </w:rPr>
              <w:t>10 points</w:t>
            </w:r>
          </w:p>
          <w:p w14:paraId="5E869CFB" w14:textId="657AB68E" w:rsidR="009949C3" w:rsidRPr="00604496" w:rsidRDefault="009949C3" w:rsidP="009949C3">
            <w:pPr>
              <w:rPr>
                <w:rFonts w:ascii="Times New Roman" w:eastAsia="Times New Roman" w:hAnsi="Times New Roman" w:cs="Times New Roman"/>
                <w:color w:val="000000"/>
                <w:sz w:val="20"/>
                <w:szCs w:val="20"/>
              </w:rPr>
            </w:pPr>
            <w:r w:rsidRPr="00604496">
              <w:rPr>
                <w:rFonts w:ascii="Times New Roman" w:eastAsia="Times New Roman" w:hAnsi="Times New Roman" w:cs="Times New Roman"/>
                <w:color w:val="000000"/>
                <w:sz w:val="20"/>
                <w:szCs w:val="20"/>
              </w:rPr>
              <w:t xml:space="preserve">- Any provided commitment without detailed timeline schedule within </w:t>
            </w:r>
            <w:r w:rsidR="00DE7448">
              <w:rPr>
                <w:rFonts w:ascii="Times New Roman" w:eastAsia="Times New Roman" w:hAnsi="Times New Roman" w:cs="Times New Roman"/>
                <w:b/>
                <w:bCs/>
                <w:color w:val="000000" w:themeColor="text1"/>
                <w:sz w:val="20"/>
                <w:szCs w:val="20"/>
              </w:rPr>
              <w:t>45</w:t>
            </w:r>
            <w:r w:rsidR="00730D5E">
              <w:rPr>
                <w:rFonts w:ascii="Times New Roman" w:eastAsia="Times New Roman" w:hAnsi="Times New Roman" w:cs="Times New Roman"/>
                <w:b/>
                <w:bCs/>
                <w:color w:val="000000" w:themeColor="text1"/>
                <w:sz w:val="20"/>
                <w:szCs w:val="20"/>
              </w:rPr>
              <w:t xml:space="preserve"> working</w:t>
            </w:r>
            <w:r w:rsidR="00730D5E" w:rsidRPr="00A07FD5">
              <w:rPr>
                <w:rFonts w:ascii="Times New Roman" w:eastAsia="Times New Roman" w:hAnsi="Times New Roman" w:cs="Times New Roman"/>
                <w:b/>
                <w:bCs/>
                <w:color w:val="000000" w:themeColor="text1"/>
                <w:sz w:val="20"/>
                <w:szCs w:val="20"/>
              </w:rPr>
              <w:t xml:space="preserve"> days</w:t>
            </w:r>
            <w:r w:rsidRPr="00604496">
              <w:rPr>
                <w:rFonts w:ascii="Times New Roman" w:eastAsia="Times New Roman" w:hAnsi="Times New Roman" w:cs="Times New Roman"/>
                <w:color w:val="000000"/>
                <w:sz w:val="20"/>
                <w:szCs w:val="20"/>
              </w:rPr>
              <w:t xml:space="preserve">, or potentially even less = </w:t>
            </w:r>
            <w:r w:rsidRPr="009A5A8B">
              <w:rPr>
                <w:rFonts w:ascii="Times New Roman" w:eastAsia="Times New Roman" w:hAnsi="Times New Roman" w:cs="Times New Roman"/>
                <w:b/>
                <w:bCs/>
                <w:color w:val="000000"/>
                <w:sz w:val="20"/>
                <w:szCs w:val="20"/>
              </w:rPr>
              <w:t>5 points</w:t>
            </w:r>
          </w:p>
          <w:p w14:paraId="685C0F1C" w14:textId="65BF2540" w:rsidR="00BC71A5" w:rsidRPr="00BC71A5" w:rsidRDefault="009949C3" w:rsidP="00BC71A5">
            <w:pPr>
              <w:rPr>
                <w:rFonts w:ascii="Times New Roman" w:eastAsia="Times New Roman" w:hAnsi="Times New Roman" w:cs="Times New Roman"/>
                <w:color w:val="000000"/>
                <w:sz w:val="20"/>
                <w:szCs w:val="20"/>
              </w:rPr>
            </w:pPr>
            <w:r w:rsidRPr="00604496">
              <w:rPr>
                <w:rFonts w:ascii="Times New Roman" w:eastAsia="Times New Roman" w:hAnsi="Times New Roman" w:cs="Times New Roman"/>
                <w:color w:val="000000"/>
                <w:sz w:val="20"/>
                <w:szCs w:val="20"/>
              </w:rPr>
              <w:t xml:space="preserve">- Otherwise, </w:t>
            </w:r>
            <w:proofErr w:type="gramStart"/>
            <w:r w:rsidRPr="00604496">
              <w:rPr>
                <w:rFonts w:ascii="Times New Roman" w:eastAsia="Times New Roman" w:hAnsi="Times New Roman" w:cs="Times New Roman"/>
                <w:color w:val="000000"/>
                <w:sz w:val="20"/>
                <w:szCs w:val="20"/>
              </w:rPr>
              <w:t>will</w:t>
            </w:r>
            <w:proofErr w:type="gramEnd"/>
            <w:r w:rsidRPr="00604496">
              <w:rPr>
                <w:rFonts w:ascii="Times New Roman" w:eastAsia="Times New Roman" w:hAnsi="Times New Roman" w:cs="Times New Roman"/>
                <w:color w:val="000000"/>
                <w:sz w:val="20"/>
                <w:szCs w:val="20"/>
              </w:rPr>
              <w:t xml:space="preserve"> get zero: zero points</w:t>
            </w:r>
          </w:p>
        </w:tc>
        <w:tc>
          <w:tcPr>
            <w:tcW w:w="900" w:type="dxa"/>
          </w:tcPr>
          <w:p w14:paraId="2669931D" w14:textId="02893576" w:rsidR="009949C3" w:rsidRPr="009A5A8B" w:rsidRDefault="009949C3" w:rsidP="009949C3">
            <w:pPr>
              <w:jc w:val="center"/>
              <w:rPr>
                <w:b/>
                <w:bCs/>
                <w:sz w:val="24"/>
                <w:szCs w:val="24"/>
              </w:rPr>
            </w:pPr>
          </w:p>
          <w:p w14:paraId="255EC73B" w14:textId="544641B5" w:rsidR="009949C3" w:rsidRPr="009A5A8B" w:rsidRDefault="009949C3" w:rsidP="009949C3">
            <w:pPr>
              <w:jc w:val="center"/>
              <w:rPr>
                <w:b/>
                <w:bCs/>
                <w:sz w:val="24"/>
                <w:szCs w:val="24"/>
              </w:rPr>
            </w:pPr>
          </w:p>
          <w:p w14:paraId="7FD43B98" w14:textId="3BE26412" w:rsidR="009949C3" w:rsidRPr="009A5A8B" w:rsidRDefault="009949C3" w:rsidP="009949C3">
            <w:pPr>
              <w:jc w:val="center"/>
              <w:rPr>
                <w:b/>
                <w:bCs/>
                <w:sz w:val="24"/>
                <w:szCs w:val="24"/>
              </w:rPr>
            </w:pPr>
          </w:p>
          <w:p w14:paraId="2669A6D4" w14:textId="55D16393" w:rsidR="009949C3" w:rsidRPr="009A5A8B" w:rsidRDefault="009949C3" w:rsidP="009949C3">
            <w:pPr>
              <w:jc w:val="center"/>
              <w:rPr>
                <w:b/>
                <w:bCs/>
                <w:sz w:val="24"/>
                <w:szCs w:val="24"/>
              </w:rPr>
            </w:pPr>
          </w:p>
          <w:p w14:paraId="4A9EC3CD" w14:textId="07CF10A7" w:rsidR="009949C3" w:rsidRPr="00E44049" w:rsidRDefault="006C4C64" w:rsidP="009949C3">
            <w:pPr>
              <w:jc w:val="center"/>
              <w:rPr>
                <w:b/>
                <w:bCs/>
                <w:sz w:val="24"/>
                <w:szCs w:val="24"/>
              </w:rPr>
            </w:pPr>
            <w:r>
              <w:rPr>
                <w:b/>
                <w:bCs/>
                <w:sz w:val="24"/>
                <w:szCs w:val="24"/>
              </w:rPr>
              <w:t>10</w:t>
            </w:r>
          </w:p>
        </w:tc>
        <w:tc>
          <w:tcPr>
            <w:tcW w:w="720" w:type="dxa"/>
          </w:tcPr>
          <w:p w14:paraId="4D7EE652" w14:textId="08D04F6B" w:rsidR="009949C3" w:rsidRDefault="009949C3" w:rsidP="009949C3">
            <w:pPr>
              <w:jc w:val="right"/>
              <w:rPr>
                <w:rFonts w:cs="Arial"/>
                <w:b/>
                <w:bCs/>
                <w:u w:val="single"/>
                <w:rtl/>
              </w:rPr>
            </w:pPr>
          </w:p>
        </w:tc>
        <w:tc>
          <w:tcPr>
            <w:tcW w:w="1477" w:type="dxa"/>
          </w:tcPr>
          <w:p w14:paraId="234B8692" w14:textId="299884DC" w:rsidR="009949C3" w:rsidRDefault="009949C3" w:rsidP="009949C3">
            <w:pPr>
              <w:rPr>
                <w:rFonts w:ascii="Times New Roman" w:eastAsia="Times New Roman" w:hAnsi="Times New Roman" w:cs="Times New Roman"/>
                <w:b/>
                <w:bCs/>
                <w:color w:val="000000" w:themeColor="text1"/>
                <w:sz w:val="20"/>
                <w:szCs w:val="20"/>
              </w:rPr>
            </w:pPr>
          </w:p>
        </w:tc>
      </w:tr>
      <w:tr w:rsidR="009949C3" w14:paraId="23ED08F5" w14:textId="77777777" w:rsidTr="00BC71A5">
        <w:trPr>
          <w:trHeight w:val="299"/>
          <w:jc w:val="center"/>
        </w:trPr>
        <w:tc>
          <w:tcPr>
            <w:tcW w:w="4045" w:type="dxa"/>
          </w:tcPr>
          <w:p w14:paraId="73B3CD5B" w14:textId="7A3A7C79" w:rsidR="009949C3" w:rsidRPr="0019406E" w:rsidRDefault="009949C3" w:rsidP="0019406E">
            <w:pPr>
              <w:rPr>
                <w:rFonts w:asciiTheme="majorBidi" w:hAnsiTheme="majorBidi" w:cstheme="majorBidi"/>
                <w:b/>
                <w:bCs/>
                <w:color w:val="000000" w:themeColor="text1"/>
                <w:sz w:val="20"/>
                <w:szCs w:val="20"/>
              </w:rPr>
            </w:pPr>
            <w:r w:rsidRPr="00E95050">
              <w:rPr>
                <w:rFonts w:asciiTheme="majorBidi" w:hAnsiTheme="majorBidi" w:cstheme="majorBidi"/>
                <w:b/>
                <w:bCs/>
                <w:color w:val="000000" w:themeColor="text1"/>
                <w:sz w:val="20"/>
                <w:szCs w:val="20"/>
              </w:rPr>
              <w:t xml:space="preserve">Experience and past performance in </w:t>
            </w:r>
            <w:r w:rsidR="0019406E" w:rsidRPr="00E95050">
              <w:rPr>
                <w:rFonts w:asciiTheme="majorBidi" w:hAnsiTheme="majorBidi" w:cstheme="majorBidi"/>
                <w:b/>
                <w:bCs/>
                <w:color w:val="000000" w:themeColor="text1"/>
                <w:sz w:val="20"/>
                <w:szCs w:val="20"/>
              </w:rPr>
              <w:t>(</w:t>
            </w:r>
            <w:r w:rsidR="00205505" w:rsidRPr="0019406E">
              <w:rPr>
                <w:rFonts w:asciiTheme="majorBidi" w:hAnsiTheme="majorBidi" w:cstheme="majorBidi"/>
                <w:b/>
                <w:bCs/>
                <w:color w:val="000000" w:themeColor="text1"/>
                <w:sz w:val="20"/>
                <w:szCs w:val="20"/>
              </w:rPr>
              <w:t xml:space="preserve">rehabilitation of </w:t>
            </w:r>
            <w:r w:rsidR="00205505">
              <w:rPr>
                <w:rFonts w:asciiTheme="majorBidi" w:hAnsiTheme="majorBidi" w:cstheme="majorBidi"/>
                <w:b/>
                <w:bCs/>
                <w:color w:val="000000" w:themeColor="text1"/>
                <w:sz w:val="20"/>
                <w:szCs w:val="20"/>
              </w:rPr>
              <w:t>the health facilities including the finishing</w:t>
            </w:r>
            <w:r w:rsidR="00205505" w:rsidRPr="0019406E">
              <w:rPr>
                <w:rFonts w:asciiTheme="majorBidi" w:hAnsiTheme="majorBidi" w:cstheme="majorBidi"/>
                <w:b/>
                <w:bCs/>
                <w:color w:val="000000" w:themeColor="text1"/>
                <w:sz w:val="20"/>
                <w:szCs w:val="20"/>
              </w:rPr>
              <w:t xml:space="preserve"> </w:t>
            </w:r>
            <w:r w:rsidR="00205505">
              <w:rPr>
                <w:rFonts w:asciiTheme="majorBidi" w:hAnsiTheme="majorBidi" w:cstheme="majorBidi"/>
                <w:b/>
                <w:bCs/>
                <w:color w:val="000000" w:themeColor="text1"/>
                <w:sz w:val="20"/>
                <w:szCs w:val="20"/>
              </w:rPr>
              <w:t xml:space="preserve">works, rehabilitation of water and sanitation infrastructure </w:t>
            </w:r>
            <w:r w:rsidR="00205505" w:rsidRPr="0019406E">
              <w:rPr>
                <w:rFonts w:asciiTheme="majorBidi" w:hAnsiTheme="majorBidi" w:cstheme="majorBidi"/>
                <w:b/>
                <w:bCs/>
                <w:color w:val="000000" w:themeColor="text1"/>
                <w:sz w:val="20"/>
                <w:szCs w:val="20"/>
              </w:rPr>
              <w:t xml:space="preserve">and </w:t>
            </w:r>
            <w:r w:rsidR="00205505">
              <w:rPr>
                <w:rFonts w:asciiTheme="majorBidi" w:hAnsiTheme="majorBidi" w:cstheme="majorBidi"/>
                <w:b/>
                <w:bCs/>
                <w:color w:val="000000" w:themeColor="text1"/>
                <w:sz w:val="20"/>
                <w:szCs w:val="20"/>
              </w:rPr>
              <w:t xml:space="preserve">indoor </w:t>
            </w:r>
            <w:r w:rsidR="00205505" w:rsidRPr="0019406E">
              <w:rPr>
                <w:rFonts w:asciiTheme="majorBidi" w:hAnsiTheme="majorBidi" w:cstheme="majorBidi"/>
                <w:b/>
                <w:bCs/>
                <w:color w:val="000000" w:themeColor="text1"/>
                <w:sz w:val="20"/>
                <w:szCs w:val="20"/>
              </w:rPr>
              <w:t>solar power system</w:t>
            </w:r>
            <w:r w:rsidRPr="00E95050">
              <w:rPr>
                <w:rFonts w:asciiTheme="majorBidi" w:hAnsiTheme="majorBidi" w:cstheme="majorBidi"/>
                <w:b/>
                <w:bCs/>
                <w:color w:val="000000" w:themeColor="text1"/>
                <w:sz w:val="20"/>
                <w:szCs w:val="20"/>
              </w:rPr>
              <w:t>)</w:t>
            </w:r>
          </w:p>
          <w:p w14:paraId="6977958D" w14:textId="1D0D72FA" w:rsidR="009949C3" w:rsidRPr="00E95050" w:rsidRDefault="009949C3" w:rsidP="00BC71A5">
            <w:pPr>
              <w:rPr>
                <w:rFonts w:asciiTheme="majorBidi" w:hAnsiTheme="majorBidi" w:cstheme="majorBidi"/>
                <w:color w:val="000000"/>
                <w:sz w:val="20"/>
                <w:szCs w:val="20"/>
              </w:rPr>
            </w:pPr>
            <w:r w:rsidRPr="00E95050">
              <w:rPr>
                <w:rFonts w:asciiTheme="majorBidi" w:hAnsiTheme="majorBidi" w:cstheme="majorBidi"/>
                <w:color w:val="000000" w:themeColor="text1"/>
                <w:sz w:val="20"/>
                <w:szCs w:val="20"/>
              </w:rPr>
              <w:t xml:space="preserve">Vendors should provide a list of implemented works for similar works within the last </w:t>
            </w:r>
            <w:r w:rsidR="00190E9C">
              <w:rPr>
                <w:rFonts w:asciiTheme="majorBidi" w:hAnsiTheme="majorBidi" w:cstheme="majorBidi"/>
                <w:color w:val="000000" w:themeColor="text1"/>
                <w:sz w:val="20"/>
                <w:szCs w:val="20"/>
              </w:rPr>
              <w:t>five</w:t>
            </w:r>
            <w:r w:rsidRPr="00E95050">
              <w:rPr>
                <w:rFonts w:asciiTheme="majorBidi" w:hAnsiTheme="majorBidi" w:cstheme="majorBidi"/>
                <w:color w:val="000000" w:themeColor="text1"/>
                <w:sz w:val="20"/>
                <w:szCs w:val="20"/>
              </w:rPr>
              <w:t xml:space="preserve"> years, including a description of the implemented works, implementation date, </w:t>
            </w:r>
            <w:r w:rsidRPr="00E95050">
              <w:rPr>
                <w:rFonts w:asciiTheme="majorBidi" w:hAnsiTheme="majorBidi" w:cstheme="majorBidi"/>
                <w:color w:val="000000" w:themeColor="text1"/>
                <w:sz w:val="20"/>
                <w:szCs w:val="20"/>
              </w:rPr>
              <w:lastRenderedPageBreak/>
              <w:t>pictures, evidence of implementation (contracts), cost, and a list of client’s contacts.</w:t>
            </w:r>
          </w:p>
          <w:p w14:paraId="632FA1E9" w14:textId="262A11BA" w:rsidR="009949C3" w:rsidRPr="00E95050" w:rsidRDefault="00394352" w:rsidP="00BC71A5">
            <w:pPr>
              <w:rPr>
                <w:rFonts w:asciiTheme="majorBidi" w:hAnsiTheme="majorBidi" w:cstheme="majorBidi"/>
                <w:color w:val="000000"/>
                <w:sz w:val="20"/>
                <w:szCs w:val="20"/>
              </w:rPr>
            </w:pPr>
            <w:r w:rsidRPr="00394352">
              <w:rPr>
                <w:rFonts w:asciiTheme="majorBidi" w:hAnsiTheme="majorBidi" w:cstheme="majorBidi"/>
                <w:b/>
                <w:bCs/>
                <w:color w:val="000000" w:themeColor="text1"/>
                <w:sz w:val="20"/>
                <w:szCs w:val="20"/>
              </w:rPr>
              <w:t xml:space="preserve">Desirable experience in </w:t>
            </w:r>
            <w:r w:rsidR="00205505" w:rsidRPr="0019406E">
              <w:rPr>
                <w:rFonts w:asciiTheme="majorBidi" w:hAnsiTheme="majorBidi" w:cstheme="majorBidi"/>
                <w:b/>
                <w:bCs/>
                <w:color w:val="000000" w:themeColor="text1"/>
                <w:sz w:val="20"/>
                <w:szCs w:val="20"/>
              </w:rPr>
              <w:t xml:space="preserve">rehabilitation of </w:t>
            </w:r>
            <w:r w:rsidR="00205505">
              <w:rPr>
                <w:rFonts w:asciiTheme="majorBidi" w:hAnsiTheme="majorBidi" w:cstheme="majorBidi"/>
                <w:b/>
                <w:bCs/>
                <w:color w:val="000000" w:themeColor="text1"/>
                <w:sz w:val="20"/>
                <w:szCs w:val="20"/>
              </w:rPr>
              <w:t>the health facilities including the finishing</w:t>
            </w:r>
            <w:r w:rsidR="00205505" w:rsidRPr="0019406E">
              <w:rPr>
                <w:rFonts w:asciiTheme="majorBidi" w:hAnsiTheme="majorBidi" w:cstheme="majorBidi"/>
                <w:b/>
                <w:bCs/>
                <w:color w:val="000000" w:themeColor="text1"/>
                <w:sz w:val="20"/>
                <w:szCs w:val="20"/>
              </w:rPr>
              <w:t xml:space="preserve"> </w:t>
            </w:r>
            <w:r w:rsidR="00205505">
              <w:rPr>
                <w:rFonts w:asciiTheme="majorBidi" w:hAnsiTheme="majorBidi" w:cstheme="majorBidi"/>
                <w:b/>
                <w:bCs/>
                <w:color w:val="000000" w:themeColor="text1"/>
                <w:sz w:val="20"/>
                <w:szCs w:val="20"/>
              </w:rPr>
              <w:t xml:space="preserve">works, rehabilitation of water and sanitation infrastructure </w:t>
            </w:r>
            <w:r w:rsidR="00205505" w:rsidRPr="0019406E">
              <w:rPr>
                <w:rFonts w:asciiTheme="majorBidi" w:hAnsiTheme="majorBidi" w:cstheme="majorBidi"/>
                <w:b/>
                <w:bCs/>
                <w:color w:val="000000" w:themeColor="text1"/>
                <w:sz w:val="20"/>
                <w:szCs w:val="20"/>
              </w:rPr>
              <w:t xml:space="preserve">and </w:t>
            </w:r>
            <w:r w:rsidR="00205505">
              <w:rPr>
                <w:rFonts w:asciiTheme="majorBidi" w:hAnsiTheme="majorBidi" w:cstheme="majorBidi"/>
                <w:b/>
                <w:bCs/>
                <w:color w:val="000000" w:themeColor="text1"/>
                <w:sz w:val="20"/>
                <w:szCs w:val="20"/>
              </w:rPr>
              <w:t xml:space="preserve">indoor </w:t>
            </w:r>
            <w:r w:rsidR="00205505" w:rsidRPr="0019406E">
              <w:rPr>
                <w:rFonts w:asciiTheme="majorBidi" w:hAnsiTheme="majorBidi" w:cstheme="majorBidi"/>
                <w:b/>
                <w:bCs/>
                <w:color w:val="000000" w:themeColor="text1"/>
                <w:sz w:val="20"/>
                <w:szCs w:val="20"/>
              </w:rPr>
              <w:t xml:space="preserve">solar power system </w:t>
            </w:r>
            <w:r w:rsidRPr="00394352">
              <w:rPr>
                <w:rFonts w:asciiTheme="majorBidi" w:hAnsiTheme="majorBidi" w:cstheme="majorBidi"/>
                <w:b/>
                <w:bCs/>
                <w:color w:val="000000" w:themeColor="text1"/>
                <w:sz w:val="20"/>
                <w:szCs w:val="20"/>
              </w:rPr>
              <w:t>in the same category</w:t>
            </w:r>
            <w:r>
              <w:rPr>
                <w:rFonts w:asciiTheme="majorBidi" w:hAnsiTheme="majorBidi" w:cstheme="majorBidi"/>
                <w:color w:val="000000" w:themeColor="text1"/>
                <w:sz w:val="20"/>
                <w:szCs w:val="20"/>
              </w:rPr>
              <w:t xml:space="preserve"> </w:t>
            </w:r>
            <w:r w:rsidR="009949C3" w:rsidRPr="00E95050">
              <w:rPr>
                <w:rFonts w:asciiTheme="majorBidi" w:hAnsiTheme="majorBidi" w:cstheme="majorBidi"/>
                <w:color w:val="000000" w:themeColor="text1"/>
                <w:sz w:val="20"/>
                <w:szCs w:val="20"/>
              </w:rPr>
              <w:t xml:space="preserve">with INGOs/NGOs, UN agencies, and private commercial sector. </w:t>
            </w:r>
          </w:p>
          <w:p w14:paraId="3289F6D9" w14:textId="668C72D1" w:rsidR="009949C3" w:rsidRPr="00E95050" w:rsidRDefault="009949C3" w:rsidP="00BF06CF">
            <w:pPr>
              <w:rPr>
                <w:rFonts w:asciiTheme="majorBidi" w:hAnsiTheme="majorBidi" w:cstheme="majorBidi"/>
                <w:color w:val="000000"/>
                <w:sz w:val="20"/>
                <w:szCs w:val="20"/>
              </w:rPr>
            </w:pPr>
          </w:p>
        </w:tc>
        <w:tc>
          <w:tcPr>
            <w:tcW w:w="4500" w:type="dxa"/>
          </w:tcPr>
          <w:p w14:paraId="34333BC8" w14:textId="211A5C7F" w:rsidR="00861D0C" w:rsidRDefault="009949C3" w:rsidP="00AD7FC7">
            <w:pPr>
              <w:rPr>
                <w:rFonts w:asciiTheme="majorBidi" w:hAnsiTheme="majorBidi" w:cstheme="majorBidi"/>
                <w:color w:val="000000" w:themeColor="text1"/>
                <w:sz w:val="20"/>
                <w:szCs w:val="20"/>
              </w:rPr>
            </w:pPr>
            <w:r w:rsidRPr="00DD21BB">
              <w:rPr>
                <w:rFonts w:asciiTheme="majorBidi" w:hAnsiTheme="majorBidi" w:cstheme="majorBidi"/>
                <w:b/>
                <w:bCs/>
                <w:color w:val="000000" w:themeColor="text1"/>
                <w:sz w:val="20"/>
                <w:szCs w:val="20"/>
              </w:rPr>
              <w:lastRenderedPageBreak/>
              <w:t>3 implemented projects within</w:t>
            </w:r>
            <w:r w:rsidRPr="00DD21BB">
              <w:rPr>
                <w:rFonts w:asciiTheme="majorBidi" w:hAnsiTheme="majorBidi" w:cstheme="majorBidi"/>
                <w:color w:val="000000" w:themeColor="text1"/>
                <w:sz w:val="20"/>
                <w:szCs w:val="20"/>
              </w:rPr>
              <w:t xml:space="preserve"> </w:t>
            </w:r>
            <w:r w:rsidRPr="00DD21BB">
              <w:rPr>
                <w:rFonts w:asciiTheme="majorBidi" w:hAnsiTheme="majorBidi" w:cstheme="majorBidi"/>
                <w:b/>
                <w:bCs/>
                <w:color w:val="000000" w:themeColor="text1"/>
                <w:sz w:val="20"/>
                <w:szCs w:val="20"/>
              </w:rPr>
              <w:t>(</w:t>
            </w:r>
            <w:r w:rsidR="0019406E" w:rsidRPr="0019406E">
              <w:rPr>
                <w:rFonts w:asciiTheme="majorBidi" w:hAnsiTheme="majorBidi" w:cstheme="majorBidi"/>
                <w:b/>
                <w:bCs/>
                <w:color w:val="000000" w:themeColor="text1"/>
                <w:sz w:val="20"/>
                <w:szCs w:val="20"/>
              </w:rPr>
              <w:t xml:space="preserve">rehabilitation of </w:t>
            </w:r>
            <w:r w:rsidR="00AD7FC7">
              <w:rPr>
                <w:rFonts w:asciiTheme="majorBidi" w:hAnsiTheme="majorBidi" w:cstheme="majorBidi"/>
                <w:b/>
                <w:bCs/>
                <w:color w:val="000000" w:themeColor="text1"/>
                <w:sz w:val="20"/>
                <w:szCs w:val="20"/>
              </w:rPr>
              <w:t>the health facilities</w:t>
            </w:r>
            <w:r w:rsidR="009718D9">
              <w:rPr>
                <w:rFonts w:asciiTheme="majorBidi" w:hAnsiTheme="majorBidi" w:cstheme="majorBidi"/>
                <w:b/>
                <w:bCs/>
                <w:color w:val="000000" w:themeColor="text1"/>
                <w:sz w:val="20"/>
                <w:szCs w:val="20"/>
              </w:rPr>
              <w:t xml:space="preserve"> and hospitals</w:t>
            </w:r>
            <w:r w:rsidR="00AD7FC7">
              <w:rPr>
                <w:rFonts w:asciiTheme="majorBidi" w:hAnsiTheme="majorBidi" w:cstheme="majorBidi"/>
                <w:b/>
                <w:bCs/>
                <w:color w:val="000000" w:themeColor="text1"/>
                <w:sz w:val="20"/>
                <w:szCs w:val="20"/>
              </w:rPr>
              <w:t xml:space="preserve"> including the finishing</w:t>
            </w:r>
            <w:r w:rsidR="0019406E" w:rsidRPr="0019406E">
              <w:rPr>
                <w:rFonts w:asciiTheme="majorBidi" w:hAnsiTheme="majorBidi" w:cstheme="majorBidi"/>
                <w:b/>
                <w:bCs/>
                <w:color w:val="000000" w:themeColor="text1"/>
                <w:sz w:val="20"/>
                <w:szCs w:val="20"/>
              </w:rPr>
              <w:t xml:space="preserve"> </w:t>
            </w:r>
            <w:proofErr w:type="gramStart"/>
            <w:r w:rsidR="00AD7FC7">
              <w:rPr>
                <w:rFonts w:asciiTheme="majorBidi" w:hAnsiTheme="majorBidi" w:cstheme="majorBidi"/>
                <w:b/>
                <w:bCs/>
                <w:color w:val="000000" w:themeColor="text1"/>
                <w:sz w:val="20"/>
                <w:szCs w:val="20"/>
              </w:rPr>
              <w:t>works</w:t>
            </w:r>
            <w:proofErr w:type="gramEnd"/>
            <w:r w:rsidR="00AD7FC7">
              <w:rPr>
                <w:rFonts w:asciiTheme="majorBidi" w:hAnsiTheme="majorBidi" w:cstheme="majorBidi"/>
                <w:b/>
                <w:bCs/>
                <w:color w:val="000000" w:themeColor="text1"/>
                <w:sz w:val="20"/>
                <w:szCs w:val="20"/>
              </w:rPr>
              <w:t xml:space="preserve">, rehabilitation of water and sanitation infrastructure </w:t>
            </w:r>
            <w:r w:rsidR="0019406E" w:rsidRPr="0019406E">
              <w:rPr>
                <w:rFonts w:asciiTheme="majorBidi" w:hAnsiTheme="majorBidi" w:cstheme="majorBidi"/>
                <w:b/>
                <w:bCs/>
                <w:color w:val="000000" w:themeColor="text1"/>
                <w:sz w:val="20"/>
                <w:szCs w:val="20"/>
              </w:rPr>
              <w:t xml:space="preserve">and </w:t>
            </w:r>
            <w:r w:rsidR="00AD7FC7">
              <w:rPr>
                <w:rFonts w:asciiTheme="majorBidi" w:hAnsiTheme="majorBidi" w:cstheme="majorBidi"/>
                <w:b/>
                <w:bCs/>
                <w:color w:val="000000" w:themeColor="text1"/>
                <w:sz w:val="20"/>
                <w:szCs w:val="20"/>
              </w:rPr>
              <w:t xml:space="preserve">indoor </w:t>
            </w:r>
            <w:r w:rsidR="0019406E" w:rsidRPr="0019406E">
              <w:rPr>
                <w:rFonts w:asciiTheme="majorBidi" w:hAnsiTheme="majorBidi" w:cstheme="majorBidi"/>
                <w:b/>
                <w:bCs/>
                <w:color w:val="000000" w:themeColor="text1"/>
                <w:sz w:val="20"/>
                <w:szCs w:val="20"/>
              </w:rPr>
              <w:t>solar power system</w:t>
            </w:r>
            <w:r w:rsidR="009718D9">
              <w:rPr>
                <w:rFonts w:asciiTheme="majorBidi" w:hAnsiTheme="majorBidi" w:cstheme="majorBidi"/>
                <w:b/>
                <w:bCs/>
                <w:color w:val="000000" w:themeColor="text1"/>
                <w:sz w:val="20"/>
                <w:szCs w:val="20"/>
              </w:rPr>
              <w:t>, and AC system</w:t>
            </w:r>
            <w:r w:rsidR="00AD7FC7">
              <w:rPr>
                <w:rFonts w:asciiTheme="majorBidi" w:hAnsiTheme="majorBidi" w:cstheme="majorBidi"/>
                <w:b/>
                <w:bCs/>
                <w:color w:val="000000" w:themeColor="text1"/>
                <w:sz w:val="20"/>
                <w:szCs w:val="20"/>
              </w:rPr>
              <w:t>)</w:t>
            </w:r>
            <w:r w:rsidRPr="00DD21BB">
              <w:rPr>
                <w:rFonts w:asciiTheme="majorBidi" w:hAnsiTheme="majorBidi" w:cstheme="majorBidi"/>
                <w:color w:val="000000" w:themeColor="text1"/>
                <w:sz w:val="20"/>
                <w:szCs w:val="20"/>
              </w:rPr>
              <w:t xml:space="preserve"> in detail:</w:t>
            </w:r>
          </w:p>
          <w:p w14:paraId="2E55CA61" w14:textId="77777777" w:rsidR="000712B7" w:rsidRDefault="000712B7" w:rsidP="00DD21BB">
            <w:pPr>
              <w:rPr>
                <w:rFonts w:asciiTheme="majorBidi" w:hAnsiTheme="majorBidi" w:cstheme="majorBidi"/>
                <w:color w:val="000000" w:themeColor="text1"/>
                <w:sz w:val="20"/>
                <w:szCs w:val="20"/>
              </w:rPr>
            </w:pPr>
          </w:p>
          <w:p w14:paraId="4777018E" w14:textId="7F3876D1" w:rsidR="009949C3" w:rsidRPr="00DD21BB" w:rsidRDefault="009949C3" w:rsidP="00DD21BB">
            <w:pPr>
              <w:rPr>
                <w:rFonts w:ascii="Times New Roman" w:eastAsia="Times New Roman" w:hAnsi="Times New Roman" w:cs="Times New Roman"/>
                <w:color w:val="000000"/>
                <w:sz w:val="20"/>
                <w:szCs w:val="20"/>
              </w:rPr>
            </w:pPr>
            <w:r w:rsidRPr="00DD21BB">
              <w:rPr>
                <w:rFonts w:asciiTheme="majorBidi" w:hAnsiTheme="majorBidi" w:cstheme="majorBidi"/>
                <w:color w:val="000000" w:themeColor="text1"/>
                <w:sz w:val="20"/>
                <w:szCs w:val="20"/>
              </w:rPr>
              <w:t xml:space="preserve"> </w:t>
            </w:r>
            <w:r w:rsidRPr="00861D0C">
              <w:rPr>
                <w:rFonts w:asciiTheme="majorBidi" w:hAnsiTheme="majorBidi" w:cstheme="majorBidi"/>
                <w:b/>
                <w:bCs/>
                <w:color w:val="000000" w:themeColor="text1"/>
                <w:sz w:val="20"/>
                <w:szCs w:val="20"/>
              </w:rPr>
              <w:t>30</w:t>
            </w:r>
            <w:r w:rsidRPr="00DD21BB">
              <w:rPr>
                <w:rFonts w:asciiTheme="majorBidi" w:hAnsiTheme="majorBidi" w:cstheme="majorBidi"/>
                <w:color w:val="000000" w:themeColor="text1"/>
                <w:sz w:val="20"/>
                <w:szCs w:val="20"/>
              </w:rPr>
              <w:t xml:space="preserve"> points (</w:t>
            </w:r>
            <w:r w:rsidRPr="00861D0C">
              <w:rPr>
                <w:rFonts w:asciiTheme="majorBidi" w:hAnsiTheme="majorBidi" w:cstheme="majorBidi"/>
                <w:b/>
                <w:bCs/>
                <w:color w:val="000000" w:themeColor="text1"/>
                <w:sz w:val="20"/>
                <w:szCs w:val="20"/>
              </w:rPr>
              <w:t>10</w:t>
            </w:r>
            <w:r w:rsidRPr="00DD21BB">
              <w:rPr>
                <w:rFonts w:asciiTheme="majorBidi" w:hAnsiTheme="majorBidi" w:cstheme="majorBidi"/>
                <w:color w:val="000000" w:themeColor="text1"/>
                <w:sz w:val="20"/>
                <w:szCs w:val="20"/>
              </w:rPr>
              <w:t xml:space="preserve"> points for each provided evidence of the implemented project).</w:t>
            </w:r>
          </w:p>
          <w:p w14:paraId="7AEDBBEF" w14:textId="77777777" w:rsidR="009949C3" w:rsidRDefault="009949C3" w:rsidP="009949C3">
            <w:pPr>
              <w:rPr>
                <w:rFonts w:ascii="Times New Roman" w:eastAsia="Times New Roman" w:hAnsi="Times New Roman" w:cs="Times New Roman"/>
                <w:color w:val="000000"/>
                <w:sz w:val="20"/>
                <w:szCs w:val="20"/>
              </w:rPr>
            </w:pPr>
          </w:p>
          <w:p w14:paraId="224ABFC3" w14:textId="5FCBB4D3" w:rsidR="009949C3" w:rsidRDefault="009949C3" w:rsidP="009949C3">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Any listed experience without implementation evidence (Contract </w:t>
            </w:r>
            <w:r w:rsidR="000E6648">
              <w:rPr>
                <w:rFonts w:ascii="Times New Roman" w:eastAsia="Times New Roman" w:hAnsi="Times New Roman" w:cs="Times New Roman"/>
                <w:color w:val="FF0000"/>
                <w:sz w:val="20"/>
                <w:szCs w:val="20"/>
              </w:rPr>
              <w:t>or</w:t>
            </w:r>
            <w:r w:rsidRPr="00DD21BB">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000000"/>
                <w:sz w:val="20"/>
                <w:szCs w:val="20"/>
              </w:rPr>
              <w:t xml:space="preserve">approved final handover report/letter) will be ignored. </w:t>
            </w:r>
          </w:p>
          <w:p w14:paraId="46B4C655" w14:textId="77777777" w:rsidR="009949C3" w:rsidRDefault="009949C3" w:rsidP="009949C3">
            <w:pPr>
              <w:rPr>
                <w:rFonts w:ascii="Times New Roman" w:eastAsia="Times New Roman" w:hAnsi="Times New Roman" w:cs="Times New Roman"/>
                <w:color w:val="000000"/>
                <w:sz w:val="20"/>
                <w:szCs w:val="20"/>
              </w:rPr>
            </w:pPr>
          </w:p>
          <w:p w14:paraId="74A16F55" w14:textId="77777777" w:rsidR="009949C3" w:rsidRDefault="009949C3" w:rsidP="009949C3">
            <w:pPr>
              <w:rPr>
                <w:rFonts w:ascii="Times New Roman" w:eastAsia="Times New Roman" w:hAnsi="Times New Roman" w:cs="Times New Roman"/>
                <w:color w:val="000000"/>
                <w:sz w:val="20"/>
                <w:szCs w:val="20"/>
              </w:rPr>
            </w:pPr>
          </w:p>
          <w:p w14:paraId="71CFB58D" w14:textId="091FC5B1" w:rsidR="009949C3" w:rsidRPr="008165FD" w:rsidRDefault="009949C3" w:rsidP="00BF06CF">
            <w:pPr>
              <w:rPr>
                <w:rFonts w:ascii="Times New Roman" w:eastAsia="Times New Roman" w:hAnsi="Times New Roman" w:cs="Times New Roman"/>
                <w:color w:val="000000"/>
                <w:sz w:val="20"/>
                <w:szCs w:val="20"/>
              </w:rPr>
            </w:pPr>
          </w:p>
        </w:tc>
        <w:tc>
          <w:tcPr>
            <w:tcW w:w="900" w:type="dxa"/>
          </w:tcPr>
          <w:p w14:paraId="456D367A" w14:textId="77777777" w:rsidR="009949C3" w:rsidRPr="009A5A8B" w:rsidRDefault="009949C3" w:rsidP="009949C3">
            <w:pPr>
              <w:jc w:val="center"/>
              <w:rPr>
                <w:b/>
                <w:bCs/>
                <w:sz w:val="24"/>
                <w:szCs w:val="24"/>
              </w:rPr>
            </w:pPr>
          </w:p>
          <w:p w14:paraId="01621E33" w14:textId="77777777" w:rsidR="009949C3" w:rsidRDefault="009949C3" w:rsidP="009949C3">
            <w:pPr>
              <w:jc w:val="center"/>
              <w:rPr>
                <w:b/>
                <w:bCs/>
                <w:sz w:val="24"/>
                <w:szCs w:val="24"/>
              </w:rPr>
            </w:pPr>
          </w:p>
          <w:p w14:paraId="6737A71A" w14:textId="77777777" w:rsidR="005D0120" w:rsidRDefault="005D0120" w:rsidP="009949C3">
            <w:pPr>
              <w:jc w:val="center"/>
              <w:rPr>
                <w:b/>
                <w:bCs/>
                <w:sz w:val="24"/>
                <w:szCs w:val="24"/>
              </w:rPr>
            </w:pPr>
          </w:p>
          <w:p w14:paraId="2A1C1ACF" w14:textId="77777777" w:rsidR="005D0120" w:rsidRPr="009A5A8B" w:rsidRDefault="005D0120" w:rsidP="009949C3">
            <w:pPr>
              <w:jc w:val="center"/>
              <w:rPr>
                <w:b/>
                <w:bCs/>
                <w:sz w:val="24"/>
                <w:szCs w:val="24"/>
              </w:rPr>
            </w:pPr>
          </w:p>
          <w:p w14:paraId="60908870" w14:textId="77777777" w:rsidR="009949C3" w:rsidRPr="009A5A8B" w:rsidRDefault="009949C3" w:rsidP="009949C3">
            <w:pPr>
              <w:jc w:val="center"/>
              <w:rPr>
                <w:b/>
                <w:bCs/>
                <w:sz w:val="24"/>
                <w:szCs w:val="24"/>
              </w:rPr>
            </w:pPr>
          </w:p>
          <w:p w14:paraId="4874D071" w14:textId="0D620644" w:rsidR="009949C3" w:rsidRPr="00E44049" w:rsidRDefault="009949C3" w:rsidP="009949C3">
            <w:pPr>
              <w:jc w:val="center"/>
              <w:rPr>
                <w:b/>
                <w:bCs/>
                <w:sz w:val="24"/>
                <w:szCs w:val="24"/>
              </w:rPr>
            </w:pPr>
            <w:r w:rsidRPr="4BED31B9">
              <w:rPr>
                <w:b/>
                <w:bCs/>
                <w:sz w:val="24"/>
                <w:szCs w:val="24"/>
              </w:rPr>
              <w:t>30</w:t>
            </w:r>
          </w:p>
        </w:tc>
        <w:tc>
          <w:tcPr>
            <w:tcW w:w="720" w:type="dxa"/>
          </w:tcPr>
          <w:p w14:paraId="446D6062" w14:textId="2E4DCCFD" w:rsidR="009949C3" w:rsidRDefault="009949C3" w:rsidP="009949C3">
            <w:pPr>
              <w:jc w:val="right"/>
              <w:rPr>
                <w:rFonts w:cs="Arial"/>
                <w:rtl/>
              </w:rPr>
            </w:pPr>
          </w:p>
        </w:tc>
        <w:tc>
          <w:tcPr>
            <w:tcW w:w="1477" w:type="dxa"/>
          </w:tcPr>
          <w:p w14:paraId="33176792" w14:textId="4E63974A" w:rsidR="009949C3" w:rsidRDefault="009949C3" w:rsidP="009949C3">
            <w:pPr>
              <w:jc w:val="right"/>
              <w:rPr>
                <w:rFonts w:cs="Arial"/>
                <w:rtl/>
              </w:rPr>
            </w:pPr>
          </w:p>
        </w:tc>
      </w:tr>
      <w:tr w:rsidR="009949C3" w14:paraId="2205BA9E" w14:textId="77777777" w:rsidTr="00BC71A5">
        <w:trPr>
          <w:trHeight w:val="299"/>
          <w:jc w:val="center"/>
        </w:trPr>
        <w:tc>
          <w:tcPr>
            <w:tcW w:w="4045" w:type="dxa"/>
          </w:tcPr>
          <w:p w14:paraId="17F02030" w14:textId="77777777" w:rsidR="00311EAF" w:rsidRDefault="00311EAF" w:rsidP="009949C3">
            <w:pPr>
              <w:rPr>
                <w:rFonts w:asciiTheme="majorBidi" w:hAnsiTheme="majorBidi" w:cstheme="majorBidi"/>
                <w:b/>
                <w:bCs/>
                <w:color w:val="000000" w:themeColor="text1"/>
                <w:sz w:val="20"/>
                <w:szCs w:val="20"/>
              </w:rPr>
            </w:pPr>
          </w:p>
          <w:p w14:paraId="651B0CB1" w14:textId="30E9A371" w:rsidR="009949C3" w:rsidRPr="003A1507" w:rsidRDefault="009949C3" w:rsidP="009949C3">
            <w:pPr>
              <w:rPr>
                <w:rFonts w:asciiTheme="majorBidi" w:hAnsiTheme="majorBidi" w:cstheme="majorBidi"/>
                <w:b/>
                <w:bCs/>
                <w:color w:val="000000" w:themeColor="text1"/>
                <w:sz w:val="20"/>
                <w:szCs w:val="20"/>
              </w:rPr>
            </w:pPr>
            <w:r w:rsidRPr="003A1507">
              <w:rPr>
                <w:rFonts w:asciiTheme="majorBidi" w:hAnsiTheme="majorBidi" w:cstheme="majorBidi"/>
                <w:b/>
                <w:bCs/>
                <w:color w:val="000000" w:themeColor="text1"/>
                <w:sz w:val="20"/>
                <w:szCs w:val="20"/>
              </w:rPr>
              <w:t xml:space="preserve">Bidder Technical Staff </w:t>
            </w:r>
            <w:r w:rsidR="00BF06CF" w:rsidRPr="003A1507">
              <w:rPr>
                <w:rFonts w:asciiTheme="majorBidi" w:hAnsiTheme="majorBidi" w:cstheme="majorBidi"/>
                <w:b/>
                <w:bCs/>
                <w:color w:val="000000" w:themeColor="text1"/>
                <w:sz w:val="20"/>
                <w:szCs w:val="20"/>
              </w:rPr>
              <w:t>Competency: -</w:t>
            </w:r>
          </w:p>
          <w:p w14:paraId="59C2D5D7" w14:textId="70806466" w:rsidR="009949C3" w:rsidRPr="009A5A8B" w:rsidRDefault="009949C3" w:rsidP="009949C3">
            <w:pPr>
              <w:rPr>
                <w:rFonts w:asciiTheme="majorBidi" w:hAnsiTheme="majorBidi" w:cstheme="majorBidi"/>
                <w:color w:val="000000" w:themeColor="text1"/>
                <w:sz w:val="20"/>
                <w:szCs w:val="20"/>
              </w:rPr>
            </w:pPr>
            <w:r w:rsidRPr="009A5A8B">
              <w:rPr>
                <w:rFonts w:asciiTheme="majorBidi" w:hAnsiTheme="majorBidi" w:cstheme="majorBidi"/>
                <w:color w:val="000000" w:themeColor="text1"/>
                <w:sz w:val="20"/>
                <w:szCs w:val="20"/>
              </w:rPr>
              <w:t>Does the bidder have demonstrated evidence of the availability and degree of commitment of personnel with technical expertise in</w:t>
            </w:r>
            <w:r w:rsidR="005548F7">
              <w:rPr>
                <w:rFonts w:asciiTheme="majorBidi" w:hAnsiTheme="majorBidi" w:cstheme="majorBidi"/>
                <w:color w:val="000000" w:themeColor="text1"/>
                <w:sz w:val="20"/>
                <w:szCs w:val="20"/>
              </w:rPr>
              <w:t xml:space="preserve"> S</w:t>
            </w:r>
            <w:r w:rsidR="005548F7" w:rsidRPr="005548F7">
              <w:rPr>
                <w:rFonts w:asciiTheme="majorBidi" w:hAnsiTheme="majorBidi" w:cstheme="majorBidi"/>
                <w:color w:val="000000" w:themeColor="text1"/>
                <w:sz w:val="20"/>
                <w:szCs w:val="20"/>
              </w:rPr>
              <w:t>upply and Installation of Submersible Pump</w:t>
            </w:r>
            <w:r w:rsidRPr="009A5A8B">
              <w:rPr>
                <w:rFonts w:asciiTheme="majorBidi" w:hAnsiTheme="majorBidi" w:cstheme="majorBidi"/>
                <w:color w:val="000000" w:themeColor="text1"/>
                <w:sz w:val="20"/>
                <w:szCs w:val="20"/>
              </w:rPr>
              <w:t xml:space="preserve">? This includes technical and support staff to ensure quality and timely completion of the </w:t>
            </w:r>
            <w:proofErr w:type="gramStart"/>
            <w:r w:rsidR="005548F7" w:rsidRPr="009A5A8B">
              <w:rPr>
                <w:rFonts w:asciiTheme="majorBidi" w:hAnsiTheme="majorBidi" w:cstheme="majorBidi"/>
                <w:color w:val="000000" w:themeColor="text1"/>
                <w:sz w:val="20"/>
                <w:szCs w:val="20"/>
              </w:rPr>
              <w:t>works</w:t>
            </w:r>
            <w:proofErr w:type="gramEnd"/>
            <w:r w:rsidR="005548F7" w:rsidRPr="009A5A8B">
              <w:rPr>
                <w:rFonts w:asciiTheme="majorBidi" w:hAnsiTheme="majorBidi" w:cstheme="majorBidi"/>
                <w:color w:val="000000" w:themeColor="text1"/>
                <w:sz w:val="20"/>
                <w:szCs w:val="20"/>
              </w:rPr>
              <w:t>. Please</w:t>
            </w:r>
            <w:r w:rsidRPr="009A5A8B">
              <w:rPr>
                <w:rFonts w:asciiTheme="majorBidi" w:hAnsiTheme="majorBidi" w:cstheme="majorBidi"/>
                <w:color w:val="000000" w:themeColor="text1"/>
                <w:sz w:val="20"/>
                <w:szCs w:val="20"/>
              </w:rPr>
              <w:t xml:space="preserve"> provide the number of technical staff positions, and it is mandatory to attach their CVs, </w:t>
            </w:r>
            <w:r w:rsidR="00D332C5">
              <w:rPr>
                <w:rFonts w:asciiTheme="majorBidi" w:hAnsiTheme="majorBidi" w:cstheme="majorBidi"/>
                <w:color w:val="000000" w:themeColor="text1"/>
                <w:sz w:val="20"/>
                <w:szCs w:val="20"/>
              </w:rPr>
              <w:t>and Certificate</w:t>
            </w:r>
            <w:r w:rsidRPr="009A5A8B">
              <w:rPr>
                <w:rFonts w:asciiTheme="majorBidi" w:hAnsiTheme="majorBidi" w:cstheme="majorBidi"/>
                <w:color w:val="000000" w:themeColor="text1"/>
                <w:sz w:val="20"/>
                <w:szCs w:val="20"/>
              </w:rPr>
              <w:t>.</w:t>
            </w:r>
          </w:p>
          <w:p w14:paraId="1B6B67E2" w14:textId="77777777" w:rsidR="009949C3" w:rsidRDefault="009949C3" w:rsidP="009949C3">
            <w:pPr>
              <w:rPr>
                <w:rFonts w:asciiTheme="majorBidi" w:hAnsiTheme="majorBidi" w:cstheme="majorBidi"/>
                <w:b/>
                <w:bCs/>
                <w:color w:val="000000" w:themeColor="text1"/>
                <w:sz w:val="20"/>
                <w:szCs w:val="20"/>
              </w:rPr>
            </w:pPr>
          </w:p>
          <w:p w14:paraId="2906D1A4" w14:textId="11220E90" w:rsidR="009949C3" w:rsidRPr="004B7D3A" w:rsidRDefault="009949C3" w:rsidP="009949C3">
            <w:pPr>
              <w:rPr>
                <w:rFonts w:asciiTheme="majorBidi" w:hAnsiTheme="majorBidi" w:cstheme="majorBidi"/>
                <w:b/>
                <w:bCs/>
                <w:color w:val="000000" w:themeColor="text1"/>
                <w:sz w:val="20"/>
                <w:szCs w:val="20"/>
              </w:rPr>
            </w:pPr>
            <w:r w:rsidRPr="004B7D3A">
              <w:rPr>
                <w:rFonts w:asciiTheme="majorBidi" w:hAnsiTheme="majorBidi" w:cstheme="majorBidi"/>
                <w:b/>
                <w:bCs/>
                <w:color w:val="000000" w:themeColor="text1"/>
                <w:sz w:val="20"/>
                <w:szCs w:val="20"/>
              </w:rPr>
              <w:t>The mandatory requirement for the vendor is to have additional support technicians</w:t>
            </w:r>
            <w:r w:rsidR="00906656">
              <w:rPr>
                <w:rFonts w:asciiTheme="majorBidi" w:hAnsiTheme="majorBidi" w:cstheme="majorBidi"/>
                <w:b/>
                <w:bCs/>
                <w:color w:val="000000" w:themeColor="text1"/>
                <w:sz w:val="20"/>
                <w:szCs w:val="20"/>
              </w:rPr>
              <w:t xml:space="preserve"> (during implementation)</w:t>
            </w:r>
            <w:r w:rsidRPr="004B7D3A">
              <w:rPr>
                <w:rFonts w:asciiTheme="majorBidi" w:hAnsiTheme="majorBidi" w:cstheme="majorBidi"/>
                <w:b/>
                <w:bCs/>
                <w:color w:val="000000" w:themeColor="text1"/>
                <w:sz w:val="20"/>
                <w:szCs w:val="20"/>
              </w:rPr>
              <w:t xml:space="preserve"> as per the details below.</w:t>
            </w:r>
          </w:p>
          <w:p w14:paraId="26968D73" w14:textId="6F574D04" w:rsidR="004D3048" w:rsidRPr="00E662C6" w:rsidRDefault="004D3048" w:rsidP="004D3048">
            <w:pPr>
              <w:rPr>
                <w:rFonts w:asciiTheme="majorBidi" w:hAnsiTheme="majorBidi" w:cstheme="majorBidi"/>
                <w:color w:val="000000" w:themeColor="text1"/>
                <w:sz w:val="20"/>
                <w:szCs w:val="20"/>
              </w:rPr>
            </w:pPr>
            <w:r w:rsidRPr="00E662C6">
              <w:rPr>
                <w:rFonts w:asciiTheme="majorBidi" w:hAnsiTheme="majorBidi" w:cstheme="majorBidi"/>
                <w:color w:val="000000" w:themeColor="text1"/>
                <w:sz w:val="20"/>
                <w:szCs w:val="20"/>
              </w:rPr>
              <w:t xml:space="preserve">- </w:t>
            </w:r>
            <w:r w:rsidR="009718D9">
              <w:rPr>
                <w:rFonts w:asciiTheme="majorBidi" w:hAnsiTheme="majorBidi" w:cstheme="majorBidi"/>
                <w:color w:val="000000" w:themeColor="text1"/>
                <w:sz w:val="20"/>
                <w:szCs w:val="20"/>
              </w:rPr>
              <w:t>2</w:t>
            </w:r>
            <w:r w:rsidRPr="00E662C6">
              <w:rPr>
                <w:rFonts w:asciiTheme="majorBidi" w:hAnsiTheme="majorBidi" w:cstheme="majorBidi"/>
                <w:color w:val="000000" w:themeColor="text1"/>
                <w:sz w:val="20"/>
                <w:szCs w:val="20"/>
              </w:rPr>
              <w:t xml:space="preserve"> </w:t>
            </w:r>
            <w:r>
              <w:rPr>
                <w:rFonts w:asciiTheme="majorBidi" w:hAnsiTheme="majorBidi" w:cstheme="majorBidi"/>
                <w:color w:val="000000" w:themeColor="text1"/>
                <w:sz w:val="20"/>
                <w:szCs w:val="20"/>
              </w:rPr>
              <w:t>Site</w:t>
            </w:r>
            <w:r w:rsidRPr="00E662C6">
              <w:rPr>
                <w:rFonts w:asciiTheme="majorBidi" w:hAnsiTheme="majorBidi" w:cstheme="majorBidi"/>
                <w:color w:val="000000" w:themeColor="text1"/>
                <w:sz w:val="20"/>
                <w:szCs w:val="20"/>
              </w:rPr>
              <w:t xml:space="preserve"> Engineer</w:t>
            </w:r>
          </w:p>
          <w:p w14:paraId="532B97B3" w14:textId="0DEB0D1B" w:rsidR="00625084" w:rsidRPr="002D4188" w:rsidRDefault="00625084" w:rsidP="009949C3">
            <w:pP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 xml:space="preserve">- </w:t>
            </w:r>
            <w:r w:rsidR="00205505">
              <w:rPr>
                <w:rFonts w:asciiTheme="majorBidi" w:hAnsiTheme="majorBidi" w:cstheme="majorBidi"/>
                <w:color w:val="000000" w:themeColor="text1"/>
                <w:sz w:val="20"/>
                <w:szCs w:val="20"/>
              </w:rPr>
              <w:t>Painting and tilling</w:t>
            </w:r>
            <w:r w:rsidRPr="00625084">
              <w:rPr>
                <w:rFonts w:asciiTheme="majorBidi" w:hAnsiTheme="majorBidi" w:cstheme="majorBidi"/>
                <w:color w:val="000000" w:themeColor="text1"/>
                <w:sz w:val="20"/>
                <w:szCs w:val="20"/>
              </w:rPr>
              <w:t xml:space="preserve"> works</w:t>
            </w:r>
          </w:p>
          <w:p w14:paraId="5F3FB50D" w14:textId="77777777" w:rsidR="00CD6CBF" w:rsidRPr="00CD6CBF" w:rsidRDefault="00CD6CBF" w:rsidP="00CD6CBF">
            <w:pPr>
              <w:rPr>
                <w:rFonts w:asciiTheme="majorBidi" w:hAnsiTheme="majorBidi" w:cstheme="majorBidi"/>
                <w:color w:val="000000" w:themeColor="text1"/>
                <w:sz w:val="20"/>
                <w:szCs w:val="20"/>
              </w:rPr>
            </w:pPr>
            <w:r w:rsidRPr="00CD6CBF">
              <w:rPr>
                <w:rFonts w:asciiTheme="majorBidi" w:hAnsiTheme="majorBidi" w:cstheme="majorBidi"/>
                <w:color w:val="000000" w:themeColor="text1"/>
                <w:sz w:val="20"/>
                <w:szCs w:val="20"/>
              </w:rPr>
              <w:t>- 2 Plumbing works</w:t>
            </w:r>
          </w:p>
          <w:p w14:paraId="2A11A4CB" w14:textId="77777777" w:rsidR="00CD6CBF" w:rsidRPr="00CD6CBF" w:rsidRDefault="00CD6CBF" w:rsidP="00CD6CBF">
            <w:pPr>
              <w:rPr>
                <w:rFonts w:asciiTheme="majorBidi" w:hAnsiTheme="majorBidi" w:cstheme="majorBidi"/>
                <w:color w:val="000000" w:themeColor="text1"/>
                <w:sz w:val="20"/>
                <w:szCs w:val="20"/>
              </w:rPr>
            </w:pPr>
            <w:r w:rsidRPr="00CD6CBF">
              <w:rPr>
                <w:rFonts w:asciiTheme="majorBidi" w:hAnsiTheme="majorBidi" w:cstheme="majorBidi"/>
                <w:color w:val="000000" w:themeColor="text1"/>
                <w:sz w:val="20"/>
                <w:szCs w:val="20"/>
              </w:rPr>
              <w:t xml:space="preserve">- 1 Building workers. </w:t>
            </w:r>
          </w:p>
          <w:p w14:paraId="03F5F229" w14:textId="77777777" w:rsidR="004D3048" w:rsidRDefault="004D3048" w:rsidP="004D3048">
            <w:pPr>
              <w:rPr>
                <w:rFonts w:asciiTheme="majorBidi" w:hAnsiTheme="majorBidi" w:cstheme="majorBidi"/>
                <w:color w:val="000000" w:themeColor="text1"/>
                <w:sz w:val="20"/>
                <w:szCs w:val="20"/>
              </w:rPr>
            </w:pPr>
            <w:r w:rsidRPr="00E662C6">
              <w:rPr>
                <w:rFonts w:asciiTheme="majorBidi" w:hAnsiTheme="majorBidi" w:cstheme="majorBidi"/>
                <w:color w:val="000000" w:themeColor="text1"/>
                <w:sz w:val="20"/>
                <w:szCs w:val="20"/>
              </w:rPr>
              <w:t xml:space="preserve">- </w:t>
            </w:r>
            <w:r w:rsidR="009718D9">
              <w:rPr>
                <w:rFonts w:asciiTheme="majorBidi" w:hAnsiTheme="majorBidi" w:cstheme="majorBidi"/>
                <w:color w:val="000000" w:themeColor="text1"/>
                <w:sz w:val="20"/>
                <w:szCs w:val="20"/>
              </w:rPr>
              <w:t>2</w:t>
            </w:r>
            <w:r w:rsidRPr="00E662C6">
              <w:rPr>
                <w:rFonts w:asciiTheme="majorBidi" w:hAnsiTheme="majorBidi" w:cstheme="majorBidi"/>
                <w:color w:val="000000" w:themeColor="text1"/>
                <w:sz w:val="20"/>
                <w:szCs w:val="20"/>
              </w:rPr>
              <w:t xml:space="preserve"> </w:t>
            </w:r>
            <w:r w:rsidRPr="00A86585">
              <w:rPr>
                <w:rFonts w:asciiTheme="majorBidi" w:hAnsiTheme="majorBidi" w:cstheme="majorBidi"/>
                <w:color w:val="000000" w:themeColor="text1"/>
                <w:sz w:val="20"/>
                <w:szCs w:val="20"/>
              </w:rPr>
              <w:t>Site and Safety Officer</w:t>
            </w:r>
          </w:p>
          <w:p w14:paraId="61E7C7A6" w14:textId="7BD99BE5" w:rsidR="009718D9" w:rsidRPr="003A1507" w:rsidRDefault="009718D9" w:rsidP="009718D9">
            <w:pPr>
              <w:rPr>
                <w:rFonts w:asciiTheme="majorBidi" w:hAnsiTheme="majorBidi" w:cstheme="majorBidi"/>
                <w:color w:val="000000" w:themeColor="text1"/>
                <w:sz w:val="20"/>
                <w:szCs w:val="20"/>
              </w:rPr>
            </w:pPr>
            <w:r w:rsidRPr="00CD6CBF">
              <w:rPr>
                <w:rFonts w:asciiTheme="majorBidi" w:hAnsiTheme="majorBidi" w:cstheme="majorBidi"/>
                <w:color w:val="000000" w:themeColor="text1"/>
                <w:sz w:val="20"/>
                <w:szCs w:val="20"/>
              </w:rPr>
              <w:t>- Other workers as needed.</w:t>
            </w:r>
          </w:p>
        </w:tc>
        <w:tc>
          <w:tcPr>
            <w:tcW w:w="4500" w:type="dxa"/>
          </w:tcPr>
          <w:p w14:paraId="5A480136" w14:textId="77777777" w:rsidR="00311EAF" w:rsidRDefault="00311EAF" w:rsidP="009949C3">
            <w:pPr>
              <w:rPr>
                <w:rFonts w:asciiTheme="majorBidi" w:hAnsiTheme="majorBidi" w:cstheme="majorBidi"/>
                <w:b/>
                <w:bCs/>
                <w:color w:val="000000" w:themeColor="text1"/>
                <w:sz w:val="20"/>
                <w:szCs w:val="20"/>
              </w:rPr>
            </w:pPr>
          </w:p>
          <w:p w14:paraId="67E96D3C" w14:textId="720F9159" w:rsidR="009949C3" w:rsidRDefault="009949C3" w:rsidP="009949C3">
            <w:pPr>
              <w:rPr>
                <w:rFonts w:asciiTheme="majorBidi" w:hAnsiTheme="majorBidi" w:cstheme="majorBidi"/>
                <w:b/>
                <w:bCs/>
                <w:color w:val="000000" w:themeColor="text1"/>
                <w:sz w:val="20"/>
                <w:szCs w:val="20"/>
              </w:rPr>
            </w:pPr>
            <w:r w:rsidRPr="009A5A8B">
              <w:rPr>
                <w:rFonts w:asciiTheme="majorBidi" w:hAnsiTheme="majorBidi" w:cstheme="majorBidi"/>
                <w:b/>
                <w:bCs/>
                <w:color w:val="000000" w:themeColor="text1"/>
                <w:sz w:val="20"/>
                <w:szCs w:val="20"/>
              </w:rPr>
              <w:t>Desirable standards are as follows:</w:t>
            </w:r>
          </w:p>
          <w:p w14:paraId="7733B90D" w14:textId="77777777" w:rsidR="009949C3" w:rsidRDefault="009949C3" w:rsidP="009949C3">
            <w:pPr>
              <w:rPr>
                <w:rFonts w:asciiTheme="majorBidi" w:hAnsiTheme="majorBidi" w:cstheme="majorBidi"/>
                <w:b/>
                <w:bCs/>
                <w:color w:val="000000" w:themeColor="text1"/>
                <w:sz w:val="20"/>
                <w:szCs w:val="20"/>
              </w:rPr>
            </w:pPr>
          </w:p>
          <w:p w14:paraId="754BAEDC" w14:textId="73BC3732" w:rsidR="00E662C6" w:rsidRPr="00E662C6" w:rsidRDefault="00E662C6" w:rsidP="00E662C6">
            <w:pPr>
              <w:rPr>
                <w:rFonts w:asciiTheme="majorBidi" w:hAnsiTheme="majorBidi" w:cstheme="majorBidi"/>
                <w:color w:val="000000" w:themeColor="text1"/>
                <w:sz w:val="20"/>
                <w:szCs w:val="20"/>
              </w:rPr>
            </w:pPr>
            <w:r w:rsidRPr="00E662C6">
              <w:rPr>
                <w:rFonts w:asciiTheme="majorBidi" w:hAnsiTheme="majorBidi" w:cstheme="majorBidi"/>
                <w:color w:val="000000" w:themeColor="text1"/>
                <w:sz w:val="20"/>
                <w:szCs w:val="20"/>
              </w:rPr>
              <w:t xml:space="preserve">- </w:t>
            </w:r>
            <w:r w:rsidR="009718D9">
              <w:rPr>
                <w:rFonts w:asciiTheme="majorBidi" w:hAnsiTheme="majorBidi" w:cstheme="majorBidi"/>
                <w:color w:val="000000" w:themeColor="text1"/>
                <w:sz w:val="20"/>
                <w:szCs w:val="20"/>
              </w:rPr>
              <w:t>2</w:t>
            </w:r>
            <w:r w:rsidRPr="00E662C6">
              <w:rPr>
                <w:rFonts w:asciiTheme="majorBidi" w:hAnsiTheme="majorBidi" w:cstheme="majorBidi"/>
                <w:color w:val="000000" w:themeColor="text1"/>
                <w:sz w:val="20"/>
                <w:szCs w:val="20"/>
              </w:rPr>
              <w:t xml:space="preserve"> Electrical </w:t>
            </w:r>
            <w:r w:rsidR="00BF06CF" w:rsidRPr="00E662C6">
              <w:rPr>
                <w:rFonts w:asciiTheme="majorBidi" w:hAnsiTheme="majorBidi" w:cstheme="majorBidi"/>
                <w:color w:val="000000" w:themeColor="text1"/>
                <w:sz w:val="20"/>
                <w:szCs w:val="20"/>
              </w:rPr>
              <w:t>Engineer</w:t>
            </w:r>
            <w:r w:rsidR="004D3048" w:rsidRPr="00E662C6">
              <w:rPr>
                <w:rFonts w:asciiTheme="majorBidi" w:hAnsiTheme="majorBidi" w:cstheme="majorBidi"/>
                <w:color w:val="000000" w:themeColor="text1"/>
                <w:sz w:val="20"/>
                <w:szCs w:val="20"/>
              </w:rPr>
              <w:t xml:space="preserve">: </w:t>
            </w:r>
            <w:r w:rsidR="00332DC2">
              <w:rPr>
                <w:rFonts w:asciiTheme="majorBidi" w:hAnsiTheme="majorBidi" w:cstheme="majorBidi"/>
                <w:color w:val="000000" w:themeColor="text1"/>
                <w:sz w:val="20"/>
                <w:szCs w:val="20"/>
              </w:rPr>
              <w:t>6</w:t>
            </w:r>
            <w:r w:rsidRPr="00E662C6">
              <w:rPr>
                <w:rFonts w:asciiTheme="majorBidi" w:hAnsiTheme="majorBidi" w:cstheme="majorBidi"/>
                <w:color w:val="000000" w:themeColor="text1"/>
                <w:sz w:val="20"/>
                <w:szCs w:val="20"/>
              </w:rPr>
              <w:t xml:space="preserve"> points </w:t>
            </w:r>
          </w:p>
          <w:p w14:paraId="18913223" w14:textId="5355E4CF" w:rsidR="00E662C6" w:rsidRDefault="00E662C6" w:rsidP="004D3048">
            <w:pPr>
              <w:rPr>
                <w:rFonts w:asciiTheme="majorBidi" w:hAnsiTheme="majorBidi" w:cstheme="majorBidi"/>
                <w:color w:val="000000" w:themeColor="text1"/>
                <w:sz w:val="20"/>
                <w:szCs w:val="20"/>
              </w:rPr>
            </w:pPr>
            <w:r w:rsidRPr="00E662C6">
              <w:rPr>
                <w:rFonts w:asciiTheme="majorBidi" w:hAnsiTheme="majorBidi" w:cstheme="majorBidi"/>
                <w:color w:val="000000" w:themeColor="text1"/>
                <w:sz w:val="20"/>
                <w:szCs w:val="20"/>
              </w:rPr>
              <w:t xml:space="preserve">- </w:t>
            </w:r>
            <w:r w:rsidR="009718D9">
              <w:rPr>
                <w:rFonts w:asciiTheme="majorBidi" w:hAnsiTheme="majorBidi" w:cstheme="majorBidi"/>
                <w:color w:val="000000" w:themeColor="text1"/>
                <w:sz w:val="20"/>
                <w:szCs w:val="20"/>
              </w:rPr>
              <w:t>2</w:t>
            </w:r>
            <w:r w:rsidRPr="00E662C6">
              <w:rPr>
                <w:rFonts w:asciiTheme="majorBidi" w:hAnsiTheme="majorBidi" w:cstheme="majorBidi"/>
                <w:color w:val="000000" w:themeColor="text1"/>
                <w:sz w:val="20"/>
                <w:szCs w:val="20"/>
              </w:rPr>
              <w:t xml:space="preserve"> </w:t>
            </w:r>
            <w:r w:rsidR="00A86585" w:rsidRPr="00A86585">
              <w:rPr>
                <w:rFonts w:asciiTheme="majorBidi" w:hAnsiTheme="majorBidi" w:cstheme="majorBidi"/>
                <w:color w:val="000000" w:themeColor="text1"/>
                <w:sz w:val="20"/>
                <w:szCs w:val="20"/>
              </w:rPr>
              <w:t>Civil Engineer</w:t>
            </w:r>
            <w:r w:rsidRPr="00E662C6">
              <w:rPr>
                <w:rFonts w:asciiTheme="majorBidi" w:hAnsiTheme="majorBidi" w:cstheme="majorBidi"/>
                <w:color w:val="000000" w:themeColor="text1"/>
                <w:sz w:val="20"/>
                <w:szCs w:val="20"/>
              </w:rPr>
              <w:t xml:space="preserve">:   </w:t>
            </w:r>
            <w:r w:rsidR="00332DC2">
              <w:rPr>
                <w:rFonts w:asciiTheme="majorBidi" w:hAnsiTheme="majorBidi" w:cstheme="majorBidi"/>
                <w:color w:val="000000" w:themeColor="text1"/>
                <w:sz w:val="20"/>
                <w:szCs w:val="20"/>
              </w:rPr>
              <w:t>6</w:t>
            </w:r>
            <w:r w:rsidRPr="00E662C6">
              <w:rPr>
                <w:rFonts w:asciiTheme="majorBidi" w:hAnsiTheme="majorBidi" w:cstheme="majorBidi"/>
                <w:color w:val="000000" w:themeColor="text1"/>
                <w:sz w:val="20"/>
                <w:szCs w:val="20"/>
              </w:rPr>
              <w:t xml:space="preserve"> points </w:t>
            </w:r>
          </w:p>
          <w:p w14:paraId="35260228" w14:textId="77777777" w:rsidR="009949C3" w:rsidRDefault="009949C3" w:rsidP="009949C3">
            <w:pPr>
              <w:rPr>
                <w:rFonts w:asciiTheme="majorBidi" w:hAnsiTheme="majorBidi" w:cstheme="majorBidi"/>
                <w:color w:val="000000" w:themeColor="text1"/>
                <w:sz w:val="20"/>
                <w:szCs w:val="20"/>
              </w:rPr>
            </w:pPr>
          </w:p>
          <w:p w14:paraId="681FFE84" w14:textId="2361D2DF" w:rsidR="009949C3" w:rsidRDefault="009949C3" w:rsidP="009949C3">
            <w:pPr>
              <w:rPr>
                <w:rFonts w:asciiTheme="majorBidi" w:hAnsiTheme="majorBidi" w:cstheme="majorBidi"/>
                <w:b/>
                <w:bCs/>
                <w:color w:val="FF0000"/>
                <w:sz w:val="20"/>
                <w:szCs w:val="20"/>
              </w:rPr>
            </w:pPr>
            <w:r w:rsidRPr="00A711D5">
              <w:rPr>
                <w:rFonts w:asciiTheme="majorBidi" w:hAnsiTheme="majorBidi" w:cstheme="majorBidi"/>
                <w:b/>
                <w:bCs/>
                <w:color w:val="FF0000"/>
                <w:sz w:val="20"/>
                <w:szCs w:val="20"/>
              </w:rPr>
              <w:t xml:space="preserve">Any of listed positions without CVs and </w:t>
            </w:r>
            <w:r w:rsidR="00D332C5">
              <w:rPr>
                <w:rFonts w:asciiTheme="majorBidi" w:hAnsiTheme="majorBidi" w:cstheme="majorBidi"/>
                <w:b/>
                <w:bCs/>
                <w:color w:val="FF0000"/>
                <w:sz w:val="20"/>
                <w:szCs w:val="20"/>
              </w:rPr>
              <w:t xml:space="preserve">Certificate </w:t>
            </w:r>
            <w:r w:rsidRPr="00A711D5">
              <w:rPr>
                <w:rFonts w:asciiTheme="majorBidi" w:hAnsiTheme="majorBidi" w:cstheme="majorBidi"/>
                <w:b/>
                <w:bCs/>
                <w:color w:val="FF0000"/>
                <w:sz w:val="20"/>
                <w:szCs w:val="20"/>
              </w:rPr>
              <w:t>will be ignored.</w:t>
            </w:r>
          </w:p>
          <w:p w14:paraId="351388EC" w14:textId="77777777" w:rsidR="00DD7DF6" w:rsidRDefault="00DD7DF6" w:rsidP="009949C3">
            <w:pPr>
              <w:rPr>
                <w:rFonts w:asciiTheme="majorBidi" w:hAnsiTheme="majorBidi" w:cstheme="majorBidi"/>
                <w:b/>
                <w:bCs/>
                <w:color w:val="FF0000"/>
                <w:sz w:val="20"/>
                <w:szCs w:val="20"/>
              </w:rPr>
            </w:pPr>
          </w:p>
          <w:p w14:paraId="13E31A34" w14:textId="33F8FA23" w:rsidR="00DD7DF6" w:rsidRPr="006873D0" w:rsidRDefault="00DD7DF6" w:rsidP="009949C3">
            <w:pPr>
              <w:rPr>
                <w:rFonts w:asciiTheme="majorBidi" w:hAnsiTheme="majorBidi" w:cstheme="majorBidi"/>
                <w:b/>
                <w:bCs/>
                <w:color w:val="000000" w:themeColor="text1"/>
                <w:sz w:val="20"/>
                <w:szCs w:val="20"/>
              </w:rPr>
            </w:pPr>
          </w:p>
        </w:tc>
        <w:tc>
          <w:tcPr>
            <w:tcW w:w="900" w:type="dxa"/>
          </w:tcPr>
          <w:p w14:paraId="502D0ACE" w14:textId="77777777" w:rsidR="009949C3" w:rsidRDefault="009949C3" w:rsidP="009949C3">
            <w:pPr>
              <w:jc w:val="center"/>
            </w:pPr>
          </w:p>
          <w:p w14:paraId="3581ACB1" w14:textId="77777777" w:rsidR="009949C3" w:rsidRDefault="009949C3" w:rsidP="009949C3">
            <w:pPr>
              <w:jc w:val="center"/>
            </w:pPr>
          </w:p>
          <w:p w14:paraId="140DA127" w14:textId="77777777" w:rsidR="009949C3" w:rsidRDefault="009949C3" w:rsidP="009949C3">
            <w:pPr>
              <w:jc w:val="center"/>
            </w:pPr>
          </w:p>
          <w:p w14:paraId="2877BF02" w14:textId="77777777" w:rsidR="009949C3" w:rsidRDefault="009949C3" w:rsidP="009949C3">
            <w:pPr>
              <w:jc w:val="center"/>
            </w:pPr>
          </w:p>
          <w:p w14:paraId="792F9C6F" w14:textId="77777777" w:rsidR="009949C3" w:rsidRDefault="009949C3" w:rsidP="009949C3">
            <w:pPr>
              <w:jc w:val="center"/>
            </w:pPr>
          </w:p>
          <w:p w14:paraId="07F52083" w14:textId="77777777" w:rsidR="009949C3" w:rsidRDefault="009949C3" w:rsidP="009949C3">
            <w:pPr>
              <w:jc w:val="center"/>
            </w:pPr>
          </w:p>
          <w:p w14:paraId="0A70F53E" w14:textId="57001D57" w:rsidR="009949C3" w:rsidRPr="00606EEB" w:rsidRDefault="009718D9" w:rsidP="009949C3">
            <w:pPr>
              <w:jc w:val="center"/>
              <w:rPr>
                <w:b/>
                <w:bCs/>
              </w:rPr>
            </w:pPr>
            <w:r>
              <w:rPr>
                <w:b/>
                <w:bCs/>
                <w:sz w:val="24"/>
                <w:szCs w:val="24"/>
              </w:rPr>
              <w:t>12</w:t>
            </w:r>
          </w:p>
        </w:tc>
        <w:tc>
          <w:tcPr>
            <w:tcW w:w="720" w:type="dxa"/>
          </w:tcPr>
          <w:p w14:paraId="2A7CEF6A" w14:textId="77777777" w:rsidR="009949C3" w:rsidRDefault="009949C3" w:rsidP="009949C3">
            <w:pPr>
              <w:jc w:val="right"/>
              <w:rPr>
                <w:rFonts w:cs="Arial"/>
                <w:rtl/>
              </w:rPr>
            </w:pPr>
          </w:p>
        </w:tc>
        <w:tc>
          <w:tcPr>
            <w:tcW w:w="1477" w:type="dxa"/>
          </w:tcPr>
          <w:p w14:paraId="15F98F93" w14:textId="77777777" w:rsidR="009949C3" w:rsidRDefault="009949C3" w:rsidP="009949C3">
            <w:pPr>
              <w:jc w:val="right"/>
              <w:rPr>
                <w:rFonts w:cs="Arial"/>
                <w:rtl/>
              </w:rPr>
            </w:pPr>
          </w:p>
        </w:tc>
      </w:tr>
      <w:tr w:rsidR="009949C3" w14:paraId="60B1F8B4" w14:textId="77777777" w:rsidTr="00BC71A5">
        <w:trPr>
          <w:trHeight w:val="299"/>
          <w:jc w:val="center"/>
        </w:trPr>
        <w:tc>
          <w:tcPr>
            <w:tcW w:w="4045" w:type="dxa"/>
          </w:tcPr>
          <w:p w14:paraId="7B85667D" w14:textId="33EFBFBA" w:rsidR="009949C3" w:rsidRPr="009A5A8B" w:rsidRDefault="009949C3" w:rsidP="009949C3">
            <w:pPr>
              <w:rPr>
                <w:rFonts w:asciiTheme="majorBidi" w:hAnsiTheme="majorBidi" w:cstheme="majorBidi"/>
                <w:b/>
                <w:bCs/>
                <w:sz w:val="20"/>
                <w:szCs w:val="20"/>
              </w:rPr>
            </w:pPr>
            <w:r w:rsidRPr="009A5A8B">
              <w:rPr>
                <w:rFonts w:asciiTheme="majorBidi" w:hAnsiTheme="majorBidi" w:cstheme="majorBidi"/>
                <w:b/>
                <w:bCs/>
                <w:sz w:val="20"/>
                <w:szCs w:val="20"/>
              </w:rPr>
              <w:t xml:space="preserve">Proposed equipment for the completion of the </w:t>
            </w:r>
            <w:r w:rsidR="00D332C5" w:rsidRPr="009A5A8B">
              <w:rPr>
                <w:rFonts w:asciiTheme="majorBidi" w:hAnsiTheme="majorBidi" w:cstheme="majorBidi"/>
                <w:b/>
                <w:bCs/>
                <w:sz w:val="20"/>
                <w:szCs w:val="20"/>
              </w:rPr>
              <w:t>work: -</w:t>
            </w:r>
          </w:p>
          <w:p w14:paraId="24CC775C" w14:textId="77777777" w:rsidR="009949C3" w:rsidRPr="009A5A8B" w:rsidRDefault="009949C3" w:rsidP="009949C3">
            <w:pPr>
              <w:rPr>
                <w:rFonts w:asciiTheme="majorBidi" w:hAnsiTheme="majorBidi" w:cstheme="majorBidi"/>
                <w:b/>
                <w:bCs/>
                <w:sz w:val="20"/>
                <w:szCs w:val="20"/>
              </w:rPr>
            </w:pPr>
          </w:p>
          <w:p w14:paraId="4F2E57D2" w14:textId="2C3737F2" w:rsidR="009F3704" w:rsidRDefault="009949C3" w:rsidP="009F3704">
            <w:pPr>
              <w:rPr>
                <w:rFonts w:asciiTheme="majorBidi" w:hAnsiTheme="majorBidi" w:cstheme="majorBidi"/>
                <w:sz w:val="20"/>
                <w:szCs w:val="20"/>
              </w:rPr>
            </w:pPr>
            <w:r w:rsidRPr="009A5A8B">
              <w:rPr>
                <w:rFonts w:asciiTheme="majorBidi" w:hAnsiTheme="majorBidi" w:cstheme="majorBidi"/>
                <w:sz w:val="20"/>
                <w:szCs w:val="20"/>
              </w:rPr>
              <w:t xml:space="preserve">Does the bidder have the capacity and availability of equipment to perform the required tasks? Please provide a list of available equipment </w:t>
            </w:r>
            <w:r w:rsidR="00D90EDB" w:rsidRPr="009A5A8B">
              <w:rPr>
                <w:rFonts w:asciiTheme="majorBidi" w:hAnsiTheme="majorBidi" w:cstheme="majorBidi"/>
                <w:sz w:val="20"/>
                <w:szCs w:val="20"/>
              </w:rPr>
              <w:t>for</w:t>
            </w:r>
            <w:r w:rsidRPr="009A5A8B">
              <w:rPr>
                <w:rFonts w:asciiTheme="majorBidi" w:hAnsiTheme="majorBidi" w:cstheme="majorBidi"/>
                <w:sz w:val="20"/>
                <w:szCs w:val="20"/>
              </w:rPr>
              <w:t xml:space="preserve"> the bidder, including the number</w:t>
            </w:r>
            <w:r w:rsidR="00D332C5">
              <w:rPr>
                <w:rFonts w:asciiTheme="majorBidi" w:hAnsiTheme="majorBidi" w:cstheme="majorBidi"/>
                <w:sz w:val="20"/>
                <w:szCs w:val="20"/>
              </w:rPr>
              <w:t xml:space="preserve"> and</w:t>
            </w:r>
            <w:r w:rsidRPr="009A5A8B">
              <w:rPr>
                <w:rFonts w:asciiTheme="majorBidi" w:hAnsiTheme="majorBidi" w:cstheme="majorBidi"/>
                <w:sz w:val="20"/>
                <w:szCs w:val="20"/>
              </w:rPr>
              <w:t xml:space="preserve"> type</w:t>
            </w:r>
            <w:r w:rsidR="00D332C5">
              <w:rPr>
                <w:rFonts w:asciiTheme="majorBidi" w:hAnsiTheme="majorBidi" w:cstheme="majorBidi"/>
                <w:sz w:val="20"/>
                <w:szCs w:val="20"/>
              </w:rPr>
              <w:t>.</w:t>
            </w:r>
          </w:p>
          <w:p w14:paraId="5B75F6D2" w14:textId="77777777" w:rsidR="009F3704" w:rsidRDefault="009F3704" w:rsidP="009F3704">
            <w:pPr>
              <w:rPr>
                <w:rFonts w:asciiTheme="majorBidi" w:hAnsiTheme="majorBidi" w:cstheme="majorBidi"/>
                <w:sz w:val="20"/>
                <w:szCs w:val="20"/>
                <w:lang w:bidi="ar-YE"/>
              </w:rPr>
            </w:pPr>
          </w:p>
          <w:p w14:paraId="389B71A9" w14:textId="6B4346BC" w:rsidR="009949C3" w:rsidRPr="009F3704" w:rsidRDefault="00D332C5" w:rsidP="009F3704">
            <w:pPr>
              <w:rPr>
                <w:rFonts w:asciiTheme="majorBidi" w:hAnsiTheme="majorBidi" w:cstheme="majorBidi"/>
                <w:b/>
                <w:bCs/>
                <w:sz w:val="20"/>
                <w:szCs w:val="20"/>
              </w:rPr>
            </w:pPr>
            <w:r w:rsidRPr="00D332C5">
              <w:rPr>
                <w:rFonts w:asciiTheme="majorBidi" w:hAnsiTheme="majorBidi" w:cstheme="majorBidi"/>
                <w:b/>
                <w:bCs/>
                <w:color w:val="FF0000"/>
                <w:sz w:val="20"/>
                <w:szCs w:val="20"/>
              </w:rPr>
              <w:t xml:space="preserve">The bidder shall </w:t>
            </w:r>
            <w:r w:rsidR="00D90EDB">
              <w:rPr>
                <w:rFonts w:asciiTheme="majorBidi" w:hAnsiTheme="majorBidi" w:cstheme="majorBidi"/>
                <w:b/>
                <w:bCs/>
                <w:color w:val="FF0000"/>
                <w:sz w:val="20"/>
                <w:szCs w:val="20"/>
              </w:rPr>
              <w:t xml:space="preserve">fill the table in the annex of </w:t>
            </w:r>
            <w:r w:rsidR="00D90EDB" w:rsidRPr="00D90EDB">
              <w:rPr>
                <w:rFonts w:asciiTheme="majorBidi" w:hAnsiTheme="majorBidi" w:cstheme="majorBidi"/>
                <w:b/>
                <w:bCs/>
                <w:color w:val="FF0000"/>
                <w:sz w:val="20"/>
                <w:szCs w:val="20"/>
              </w:rPr>
              <w:t>equipment</w:t>
            </w:r>
            <w:r w:rsidR="00D90EDB" w:rsidRPr="00D332C5">
              <w:rPr>
                <w:rFonts w:asciiTheme="majorBidi" w:hAnsiTheme="majorBidi" w:cstheme="majorBidi"/>
                <w:b/>
                <w:bCs/>
                <w:color w:val="FF0000"/>
                <w:sz w:val="20"/>
                <w:szCs w:val="20"/>
              </w:rPr>
              <w:t xml:space="preserve"> </w:t>
            </w:r>
            <w:r w:rsidRPr="00D332C5">
              <w:rPr>
                <w:rFonts w:asciiTheme="majorBidi" w:hAnsiTheme="majorBidi" w:cstheme="majorBidi"/>
                <w:b/>
                <w:bCs/>
                <w:color w:val="FF0000"/>
                <w:sz w:val="20"/>
                <w:szCs w:val="20"/>
              </w:rPr>
              <w:t>to ensure the availability of all listed equipment and tools</w:t>
            </w:r>
            <w:r w:rsidR="00D90EDB">
              <w:rPr>
                <w:rFonts w:asciiTheme="majorBidi" w:hAnsiTheme="majorBidi" w:cstheme="majorBidi"/>
                <w:b/>
                <w:bCs/>
                <w:color w:val="FF0000"/>
                <w:sz w:val="20"/>
                <w:szCs w:val="20"/>
              </w:rPr>
              <w:t>.</w:t>
            </w:r>
          </w:p>
        </w:tc>
        <w:tc>
          <w:tcPr>
            <w:tcW w:w="4500" w:type="dxa"/>
          </w:tcPr>
          <w:p w14:paraId="65BE3EEB" w14:textId="77777777" w:rsidR="009949C3" w:rsidRPr="009A5A8B" w:rsidRDefault="009949C3" w:rsidP="009949C3">
            <w:pPr>
              <w:rPr>
                <w:rFonts w:asciiTheme="majorBidi" w:hAnsiTheme="majorBidi" w:cstheme="majorBidi"/>
                <w:b/>
                <w:bCs/>
                <w:sz w:val="20"/>
                <w:szCs w:val="20"/>
              </w:rPr>
            </w:pPr>
            <w:r w:rsidRPr="009A5A8B">
              <w:rPr>
                <w:rFonts w:asciiTheme="majorBidi" w:hAnsiTheme="majorBidi" w:cstheme="majorBidi"/>
                <w:b/>
                <w:bCs/>
                <w:sz w:val="20"/>
                <w:szCs w:val="20"/>
              </w:rPr>
              <w:t>Desirable capacity for the following equipment:</w:t>
            </w:r>
          </w:p>
          <w:p w14:paraId="4E80B5DB" w14:textId="77777777" w:rsidR="009949C3" w:rsidRPr="00940D88" w:rsidRDefault="009949C3" w:rsidP="009949C3">
            <w:pPr>
              <w:rPr>
                <w:rFonts w:asciiTheme="majorBidi" w:hAnsiTheme="majorBidi" w:cstheme="majorBidi"/>
                <w:sz w:val="20"/>
                <w:szCs w:val="20"/>
              </w:rPr>
            </w:pPr>
          </w:p>
          <w:p w14:paraId="16AF5ED6" w14:textId="6312F6C4" w:rsidR="00B35C05" w:rsidRPr="00B35C05" w:rsidRDefault="00B35C05" w:rsidP="00B35C05">
            <w:pPr>
              <w:rPr>
                <w:rFonts w:asciiTheme="majorBidi" w:hAnsiTheme="majorBidi" w:cstheme="majorBidi"/>
                <w:sz w:val="20"/>
                <w:szCs w:val="20"/>
              </w:rPr>
            </w:pPr>
            <w:r w:rsidRPr="00B35C05">
              <w:rPr>
                <w:rFonts w:asciiTheme="majorBidi" w:hAnsiTheme="majorBidi" w:cstheme="majorBidi"/>
                <w:sz w:val="20"/>
                <w:szCs w:val="20"/>
              </w:rPr>
              <w:t>- 1 welding machine</w:t>
            </w:r>
            <w:r w:rsidR="009718D9" w:rsidRPr="00B35C05">
              <w:rPr>
                <w:rFonts w:asciiTheme="majorBidi" w:hAnsiTheme="majorBidi" w:cstheme="majorBidi"/>
                <w:sz w:val="20"/>
                <w:szCs w:val="20"/>
              </w:rPr>
              <w:t>: 2</w:t>
            </w:r>
            <w:r w:rsidRPr="00B35C05">
              <w:rPr>
                <w:rFonts w:asciiTheme="majorBidi" w:hAnsiTheme="majorBidi" w:cstheme="majorBidi"/>
                <w:sz w:val="20"/>
                <w:szCs w:val="20"/>
              </w:rPr>
              <w:t xml:space="preserve"> </w:t>
            </w:r>
            <w:r w:rsidR="00653E8C" w:rsidRPr="00B35C05">
              <w:rPr>
                <w:rFonts w:asciiTheme="majorBidi" w:hAnsiTheme="majorBidi" w:cstheme="majorBidi"/>
                <w:sz w:val="20"/>
                <w:szCs w:val="20"/>
              </w:rPr>
              <w:t>points</w:t>
            </w:r>
          </w:p>
          <w:p w14:paraId="60D5FE53" w14:textId="27993B66" w:rsidR="00B35C05" w:rsidRPr="00B35C05" w:rsidRDefault="00B35C05" w:rsidP="00B35C05">
            <w:pPr>
              <w:rPr>
                <w:rFonts w:asciiTheme="majorBidi" w:hAnsiTheme="majorBidi" w:cstheme="majorBidi"/>
                <w:sz w:val="20"/>
                <w:szCs w:val="20"/>
              </w:rPr>
            </w:pPr>
            <w:r w:rsidRPr="00B35C05">
              <w:rPr>
                <w:rFonts w:asciiTheme="majorBidi" w:hAnsiTheme="majorBidi" w:cstheme="majorBidi"/>
                <w:sz w:val="20"/>
                <w:szCs w:val="20"/>
              </w:rPr>
              <w:t xml:space="preserve">- 1 </w:t>
            </w:r>
            <w:r w:rsidR="00205505">
              <w:rPr>
                <w:rFonts w:asciiTheme="majorBidi" w:hAnsiTheme="majorBidi" w:cstheme="majorBidi"/>
                <w:sz w:val="20"/>
                <w:szCs w:val="20"/>
              </w:rPr>
              <w:t xml:space="preserve">Internal </w:t>
            </w:r>
            <w:r w:rsidR="00205505" w:rsidRPr="00205505">
              <w:rPr>
                <w:rFonts w:asciiTheme="majorBidi" w:hAnsiTheme="majorBidi" w:cstheme="majorBidi"/>
                <w:sz w:val="20"/>
                <w:szCs w:val="20"/>
              </w:rPr>
              <w:t>Scaffolding</w:t>
            </w:r>
            <w:r w:rsidRPr="00B35C05">
              <w:rPr>
                <w:rFonts w:asciiTheme="majorBidi" w:hAnsiTheme="majorBidi" w:cstheme="majorBidi"/>
                <w:sz w:val="20"/>
                <w:szCs w:val="20"/>
              </w:rPr>
              <w:t xml:space="preserve">: 2 </w:t>
            </w:r>
            <w:r w:rsidR="00653E8C" w:rsidRPr="00B35C05">
              <w:rPr>
                <w:rFonts w:asciiTheme="majorBidi" w:hAnsiTheme="majorBidi" w:cstheme="majorBidi"/>
                <w:sz w:val="20"/>
                <w:szCs w:val="20"/>
              </w:rPr>
              <w:t>points</w:t>
            </w:r>
          </w:p>
          <w:p w14:paraId="0C8A940A" w14:textId="5F237BF5" w:rsidR="00B35C05" w:rsidRPr="00B35C05" w:rsidRDefault="00B35C05" w:rsidP="00B35C05">
            <w:pPr>
              <w:rPr>
                <w:rFonts w:asciiTheme="majorBidi" w:hAnsiTheme="majorBidi" w:cstheme="majorBidi"/>
                <w:sz w:val="20"/>
                <w:szCs w:val="20"/>
              </w:rPr>
            </w:pPr>
            <w:r w:rsidRPr="00B35C05">
              <w:rPr>
                <w:rFonts w:asciiTheme="majorBidi" w:hAnsiTheme="majorBidi" w:cstheme="majorBidi"/>
                <w:sz w:val="20"/>
                <w:szCs w:val="20"/>
              </w:rPr>
              <w:t xml:space="preserve">- 1 4wheel drive cars: 2 </w:t>
            </w:r>
            <w:r w:rsidR="00653E8C" w:rsidRPr="00B35C05">
              <w:rPr>
                <w:rFonts w:asciiTheme="majorBidi" w:hAnsiTheme="majorBidi" w:cstheme="majorBidi"/>
                <w:sz w:val="20"/>
                <w:szCs w:val="20"/>
              </w:rPr>
              <w:t>points</w:t>
            </w:r>
          </w:p>
          <w:p w14:paraId="1C71D4B4" w14:textId="5D0CFE7A" w:rsidR="009949C3" w:rsidRPr="009A5A8B" w:rsidRDefault="00B35C05" w:rsidP="00B35C05">
            <w:pPr>
              <w:rPr>
                <w:rFonts w:asciiTheme="majorBidi" w:hAnsiTheme="majorBidi" w:cstheme="majorBidi"/>
                <w:sz w:val="20"/>
                <w:szCs w:val="20"/>
              </w:rPr>
            </w:pPr>
            <w:r w:rsidRPr="00B35C05">
              <w:rPr>
                <w:rFonts w:asciiTheme="majorBidi" w:hAnsiTheme="majorBidi" w:cstheme="majorBidi"/>
                <w:sz w:val="20"/>
                <w:szCs w:val="20"/>
              </w:rPr>
              <w:t xml:space="preserve">- 1 Plumping </w:t>
            </w:r>
            <w:r w:rsidR="00205505" w:rsidRPr="00B35C05">
              <w:rPr>
                <w:rFonts w:asciiTheme="majorBidi" w:hAnsiTheme="majorBidi" w:cstheme="majorBidi"/>
                <w:sz w:val="20"/>
                <w:szCs w:val="20"/>
              </w:rPr>
              <w:t>tools:</w:t>
            </w:r>
            <w:r w:rsidRPr="00B35C05">
              <w:rPr>
                <w:rFonts w:asciiTheme="majorBidi" w:hAnsiTheme="majorBidi" w:cstheme="majorBidi"/>
                <w:sz w:val="20"/>
                <w:szCs w:val="20"/>
              </w:rPr>
              <w:t xml:space="preserve"> 2 </w:t>
            </w:r>
            <w:r w:rsidR="00653E8C" w:rsidRPr="00B35C05">
              <w:rPr>
                <w:rFonts w:asciiTheme="majorBidi" w:hAnsiTheme="majorBidi" w:cstheme="majorBidi"/>
                <w:sz w:val="20"/>
                <w:szCs w:val="20"/>
              </w:rPr>
              <w:t>points</w:t>
            </w:r>
            <w:r w:rsidRPr="00B35C05">
              <w:rPr>
                <w:rFonts w:asciiTheme="majorBidi" w:hAnsiTheme="majorBidi" w:cstheme="majorBidi"/>
                <w:sz w:val="20"/>
                <w:szCs w:val="20"/>
              </w:rPr>
              <w:t xml:space="preserve"> </w:t>
            </w:r>
          </w:p>
          <w:p w14:paraId="35C2CB60" w14:textId="77777777" w:rsidR="009949C3" w:rsidRDefault="009949C3" w:rsidP="009949C3">
            <w:pPr>
              <w:rPr>
                <w:rFonts w:asciiTheme="majorBidi" w:hAnsiTheme="majorBidi" w:cstheme="majorBidi"/>
                <w:b/>
                <w:bCs/>
                <w:sz w:val="20"/>
                <w:szCs w:val="20"/>
              </w:rPr>
            </w:pPr>
          </w:p>
          <w:p w14:paraId="1DD36683" w14:textId="77777777" w:rsidR="00B35C05" w:rsidRDefault="00B35C05" w:rsidP="009949C3">
            <w:pPr>
              <w:rPr>
                <w:rFonts w:asciiTheme="majorBidi" w:hAnsiTheme="majorBidi" w:cstheme="majorBidi"/>
                <w:b/>
                <w:bCs/>
                <w:sz w:val="20"/>
                <w:szCs w:val="20"/>
              </w:rPr>
            </w:pPr>
          </w:p>
          <w:p w14:paraId="3E6428C7" w14:textId="52107CFD" w:rsidR="009949C3" w:rsidRPr="009A5A8B" w:rsidRDefault="009949C3" w:rsidP="009949C3">
            <w:pPr>
              <w:rPr>
                <w:rFonts w:asciiTheme="majorBidi" w:hAnsiTheme="majorBidi" w:cstheme="majorBidi"/>
                <w:b/>
                <w:bCs/>
                <w:sz w:val="20"/>
                <w:szCs w:val="20"/>
              </w:rPr>
            </w:pPr>
          </w:p>
        </w:tc>
        <w:tc>
          <w:tcPr>
            <w:tcW w:w="900" w:type="dxa"/>
          </w:tcPr>
          <w:p w14:paraId="213D658B" w14:textId="77777777" w:rsidR="009949C3" w:rsidRPr="00F73B3B" w:rsidRDefault="009949C3" w:rsidP="009949C3">
            <w:pPr>
              <w:jc w:val="center"/>
              <w:rPr>
                <w:rtl/>
              </w:rPr>
            </w:pPr>
          </w:p>
          <w:p w14:paraId="39772B63" w14:textId="77777777" w:rsidR="009949C3" w:rsidRDefault="009949C3" w:rsidP="009949C3">
            <w:pPr>
              <w:jc w:val="center"/>
            </w:pPr>
          </w:p>
          <w:p w14:paraId="14FF795E" w14:textId="77777777" w:rsidR="00C51845" w:rsidRPr="00F73B3B" w:rsidRDefault="00C51845" w:rsidP="009949C3">
            <w:pPr>
              <w:jc w:val="center"/>
              <w:rPr>
                <w:rtl/>
              </w:rPr>
            </w:pPr>
          </w:p>
          <w:p w14:paraId="1D253F15" w14:textId="77777777" w:rsidR="009949C3" w:rsidRPr="00F73B3B" w:rsidRDefault="009949C3" w:rsidP="009949C3">
            <w:pPr>
              <w:jc w:val="center"/>
              <w:rPr>
                <w:rtl/>
              </w:rPr>
            </w:pPr>
          </w:p>
          <w:p w14:paraId="237D1F9B" w14:textId="51A8EF3E" w:rsidR="009949C3" w:rsidRPr="009A5A8B" w:rsidRDefault="009718D9" w:rsidP="009949C3">
            <w:pPr>
              <w:jc w:val="center"/>
              <w:rPr>
                <w:b/>
                <w:bCs/>
              </w:rPr>
            </w:pPr>
            <w:r>
              <w:rPr>
                <w:b/>
                <w:bCs/>
                <w:sz w:val="24"/>
                <w:szCs w:val="24"/>
              </w:rPr>
              <w:t>8</w:t>
            </w:r>
          </w:p>
        </w:tc>
        <w:tc>
          <w:tcPr>
            <w:tcW w:w="720" w:type="dxa"/>
          </w:tcPr>
          <w:p w14:paraId="12323176" w14:textId="6AEB0EF3" w:rsidR="009949C3" w:rsidRPr="00F73B3B" w:rsidRDefault="009949C3" w:rsidP="0078188A">
            <w:pPr>
              <w:autoSpaceDE w:val="0"/>
              <w:autoSpaceDN w:val="0"/>
              <w:adjustRightInd w:val="0"/>
              <w:jc w:val="right"/>
            </w:pPr>
          </w:p>
        </w:tc>
        <w:tc>
          <w:tcPr>
            <w:tcW w:w="1477" w:type="dxa"/>
          </w:tcPr>
          <w:p w14:paraId="2AA03F87" w14:textId="15C7346E" w:rsidR="009949C3" w:rsidRPr="00F73B3B" w:rsidRDefault="009949C3" w:rsidP="009949C3">
            <w:pPr>
              <w:jc w:val="right"/>
            </w:pPr>
          </w:p>
        </w:tc>
      </w:tr>
      <w:tr w:rsidR="009949C3" w14:paraId="6FEE14D6" w14:textId="77777777" w:rsidTr="007224C8">
        <w:trPr>
          <w:trHeight w:val="341"/>
          <w:jc w:val="center"/>
        </w:trPr>
        <w:tc>
          <w:tcPr>
            <w:tcW w:w="8545" w:type="dxa"/>
            <w:gridSpan w:val="2"/>
            <w:shd w:val="clear" w:color="auto" w:fill="DAE9F7" w:themeFill="text2" w:themeFillTint="1A"/>
          </w:tcPr>
          <w:p w14:paraId="08AA57D1" w14:textId="48B5A1AB" w:rsidR="00461172" w:rsidRPr="00F754F3" w:rsidRDefault="009949C3" w:rsidP="007224C8">
            <w:pPr>
              <w:jc w:val="center"/>
              <w:rPr>
                <w:b/>
                <w:bCs/>
              </w:rPr>
            </w:pPr>
            <w:r w:rsidRPr="00F754F3">
              <w:rPr>
                <w:b/>
                <w:bCs/>
              </w:rPr>
              <w:t>TOTAL Score – Technical Evaluation</w:t>
            </w:r>
          </w:p>
        </w:tc>
        <w:tc>
          <w:tcPr>
            <w:tcW w:w="900" w:type="dxa"/>
            <w:shd w:val="clear" w:color="auto" w:fill="DAE9F7" w:themeFill="text2" w:themeFillTint="1A"/>
          </w:tcPr>
          <w:p w14:paraId="09F79444" w14:textId="4A662EF1" w:rsidR="009949C3" w:rsidRPr="00F754F3" w:rsidRDefault="009949C3" w:rsidP="00CE2BC3">
            <w:pPr>
              <w:jc w:val="center"/>
              <w:rPr>
                <w:b/>
                <w:bCs/>
              </w:rPr>
            </w:pPr>
            <w:r>
              <w:rPr>
                <w:b/>
                <w:bCs/>
              </w:rPr>
              <w:t>100</w:t>
            </w:r>
          </w:p>
        </w:tc>
        <w:tc>
          <w:tcPr>
            <w:tcW w:w="2197" w:type="dxa"/>
            <w:gridSpan w:val="2"/>
            <w:shd w:val="clear" w:color="auto" w:fill="DAE9F7" w:themeFill="text2" w:themeFillTint="1A"/>
          </w:tcPr>
          <w:p w14:paraId="61F78675" w14:textId="1FEE5D1E" w:rsidR="009949C3" w:rsidRPr="009A5A8B" w:rsidRDefault="009949C3" w:rsidP="00CE2BC3">
            <w:pPr>
              <w:jc w:val="center"/>
              <w:rPr>
                <w:u w:val="single"/>
              </w:rPr>
            </w:pPr>
          </w:p>
        </w:tc>
      </w:tr>
      <w:tr w:rsidR="00AC3440" w14:paraId="1F69FAAC" w14:textId="77777777" w:rsidTr="007224C8">
        <w:trPr>
          <w:trHeight w:val="701"/>
          <w:jc w:val="center"/>
        </w:trPr>
        <w:tc>
          <w:tcPr>
            <w:tcW w:w="11642" w:type="dxa"/>
            <w:gridSpan w:val="5"/>
            <w:shd w:val="clear" w:color="auto" w:fill="DAE9F7" w:themeFill="text2" w:themeFillTint="1A"/>
          </w:tcPr>
          <w:p w14:paraId="1A829A66" w14:textId="45762D23" w:rsidR="00AC3440" w:rsidRPr="007224C8" w:rsidRDefault="00AC3440" w:rsidP="007224C8">
            <w:pPr>
              <w:jc w:val="center"/>
              <w:rPr>
                <w:b/>
                <w:bCs/>
                <w:sz w:val="24"/>
                <w:szCs w:val="24"/>
              </w:rPr>
            </w:pPr>
            <w:r w:rsidRPr="00557F00">
              <w:rPr>
                <w:b/>
                <w:bCs/>
                <w:color w:val="FF0000"/>
                <w:sz w:val="24"/>
                <w:szCs w:val="24"/>
              </w:rPr>
              <w:t>Note</w:t>
            </w:r>
            <w:r w:rsidR="002E0DA5" w:rsidRPr="00557F00">
              <w:rPr>
                <w:b/>
                <w:bCs/>
                <w:color w:val="FF0000"/>
                <w:sz w:val="24"/>
                <w:szCs w:val="24"/>
              </w:rPr>
              <w:t xml:space="preserve">: </w:t>
            </w:r>
            <w:r w:rsidR="002E0DA5" w:rsidRPr="002E0DA5">
              <w:rPr>
                <w:b/>
                <w:bCs/>
                <w:sz w:val="24"/>
                <w:szCs w:val="24"/>
              </w:rPr>
              <w:t>The</w:t>
            </w:r>
            <w:r w:rsidR="004F2F71" w:rsidRPr="004F2F71">
              <w:rPr>
                <w:b/>
                <w:bCs/>
                <w:sz w:val="24"/>
                <w:szCs w:val="24"/>
              </w:rPr>
              <w:t xml:space="preserve"> vendor/bidder who </w:t>
            </w:r>
            <w:r w:rsidR="00D90EDB" w:rsidRPr="004F2F71">
              <w:rPr>
                <w:b/>
                <w:bCs/>
                <w:sz w:val="24"/>
                <w:szCs w:val="24"/>
              </w:rPr>
              <w:t>passes</w:t>
            </w:r>
            <w:r w:rsidR="004F2F71" w:rsidRPr="004F2F71">
              <w:rPr>
                <w:b/>
                <w:bCs/>
                <w:sz w:val="24"/>
                <w:szCs w:val="24"/>
              </w:rPr>
              <w:t xml:space="preserve"> or equals </w:t>
            </w:r>
            <w:r w:rsidR="004F2F71" w:rsidRPr="004F2F71">
              <w:rPr>
                <w:b/>
                <w:bCs/>
                <w:color w:val="FF0000"/>
                <w:sz w:val="24"/>
                <w:szCs w:val="24"/>
              </w:rPr>
              <w:t>7</w:t>
            </w:r>
            <w:r w:rsidR="00C55C7A">
              <w:rPr>
                <w:b/>
                <w:bCs/>
                <w:color w:val="FF0000"/>
                <w:sz w:val="24"/>
                <w:szCs w:val="24"/>
              </w:rPr>
              <w:t>5</w:t>
            </w:r>
            <w:r w:rsidR="004F2F71" w:rsidRPr="004F2F71">
              <w:rPr>
                <w:b/>
                <w:bCs/>
                <w:color w:val="FF0000"/>
                <w:sz w:val="24"/>
                <w:szCs w:val="24"/>
              </w:rPr>
              <w:t xml:space="preserve"> </w:t>
            </w:r>
            <w:r w:rsidR="004F2F71" w:rsidRPr="004F2F71">
              <w:rPr>
                <w:b/>
                <w:bCs/>
                <w:sz w:val="24"/>
                <w:szCs w:val="24"/>
              </w:rPr>
              <w:t>points out of 100 will be considered technically qualified.</w:t>
            </w:r>
          </w:p>
        </w:tc>
      </w:tr>
    </w:tbl>
    <w:p w14:paraId="0A98268E" w14:textId="77777777" w:rsidR="007162BE" w:rsidRDefault="007162BE" w:rsidP="007162BE">
      <w:r w:rsidRPr="00557F00">
        <w:rPr>
          <w:b/>
          <w:bCs/>
          <w:color w:val="FF0000"/>
          <w:sz w:val="24"/>
          <w:szCs w:val="24"/>
        </w:rPr>
        <w:t xml:space="preserve">Note:  </w:t>
      </w:r>
    </w:p>
    <w:p w14:paraId="0A0BBC2D" w14:textId="77777777" w:rsidR="007162BE" w:rsidRPr="00011A96" w:rsidRDefault="007162BE" w:rsidP="007162BE">
      <w:pPr>
        <w:rPr>
          <w:rFonts w:asciiTheme="majorBidi" w:hAnsiTheme="majorBidi" w:cstheme="majorBidi"/>
          <w:sz w:val="24"/>
          <w:szCs w:val="24"/>
        </w:rPr>
      </w:pPr>
      <w:r w:rsidRPr="00011A96">
        <w:rPr>
          <w:rFonts w:asciiTheme="majorBidi" w:hAnsiTheme="majorBidi" w:cstheme="majorBidi"/>
          <w:sz w:val="24"/>
          <w:szCs w:val="24"/>
        </w:rPr>
        <w:t>1- It</w:t>
      </w:r>
      <w:r w:rsidRPr="00011A96">
        <w:rPr>
          <w:rFonts w:asciiTheme="majorBidi" w:hAnsiTheme="majorBidi" w:cstheme="majorBidi"/>
          <w:b/>
          <w:bCs/>
          <w:sz w:val="24"/>
          <w:szCs w:val="24"/>
        </w:rPr>
        <w:t xml:space="preserve"> is mandatory</w:t>
      </w:r>
      <w:r w:rsidRPr="00011A96">
        <w:rPr>
          <w:rFonts w:asciiTheme="majorBidi" w:hAnsiTheme="majorBidi" w:cstheme="majorBidi"/>
          <w:sz w:val="24"/>
          <w:szCs w:val="24"/>
        </w:rPr>
        <w:t xml:space="preserve"> for vendors to visit the project site before submitting their offers to the IMC. They are required to fill out the visit template as evidence of their site visit, (any offers submitted without the stamped visit template by the Hospital management will be excluded).</w:t>
      </w:r>
    </w:p>
    <w:p w14:paraId="7F3ED2BA" w14:textId="0FA01956" w:rsidR="007162BE" w:rsidRPr="00011A96" w:rsidRDefault="007162BE" w:rsidP="007162BE">
      <w:pPr>
        <w:rPr>
          <w:rFonts w:asciiTheme="majorBidi" w:hAnsiTheme="majorBidi" w:cstheme="majorBidi"/>
          <w:sz w:val="24"/>
          <w:szCs w:val="24"/>
        </w:rPr>
      </w:pPr>
      <w:r w:rsidRPr="00011A96">
        <w:rPr>
          <w:rFonts w:asciiTheme="majorBidi" w:hAnsiTheme="majorBidi" w:cstheme="majorBidi"/>
          <w:sz w:val="24"/>
          <w:szCs w:val="24"/>
        </w:rPr>
        <w:lastRenderedPageBreak/>
        <w:t xml:space="preserve">2- </w:t>
      </w:r>
      <w:r w:rsidRPr="00011A96">
        <w:rPr>
          <w:rFonts w:asciiTheme="majorBidi" w:hAnsiTheme="majorBidi" w:cstheme="majorBidi"/>
          <w:b/>
          <w:bCs/>
          <w:sz w:val="24"/>
          <w:szCs w:val="24"/>
        </w:rPr>
        <w:t>Mandatory</w:t>
      </w:r>
      <w:r w:rsidR="00D90EDB" w:rsidRPr="00011A96">
        <w:rPr>
          <w:rFonts w:asciiTheme="majorBidi" w:hAnsiTheme="majorBidi" w:cstheme="majorBidi"/>
          <w:b/>
          <w:bCs/>
          <w:sz w:val="24"/>
          <w:szCs w:val="24"/>
        </w:rPr>
        <w:t>:</w:t>
      </w:r>
      <w:r w:rsidR="00D90EDB" w:rsidRPr="00011A96">
        <w:rPr>
          <w:rFonts w:asciiTheme="majorBidi" w:hAnsiTheme="majorBidi" w:cstheme="majorBidi"/>
          <w:sz w:val="24"/>
          <w:szCs w:val="24"/>
        </w:rPr>
        <w:t xml:space="preserve"> Any</w:t>
      </w:r>
      <w:r w:rsidRPr="00011A96">
        <w:rPr>
          <w:rFonts w:asciiTheme="majorBidi" w:hAnsiTheme="majorBidi" w:cstheme="majorBidi"/>
          <w:sz w:val="24"/>
          <w:szCs w:val="24"/>
        </w:rPr>
        <w:t xml:space="preserve"> vendor who does not pass the Technical Specifications Evaluation (TSE) with a score of 100% (</w:t>
      </w:r>
      <w:r>
        <w:rPr>
          <w:rFonts w:asciiTheme="majorBidi" w:hAnsiTheme="majorBidi" w:cstheme="majorBidi"/>
          <w:sz w:val="24"/>
          <w:szCs w:val="24"/>
        </w:rPr>
        <w:t>40</w:t>
      </w:r>
      <w:r w:rsidRPr="00011A96">
        <w:rPr>
          <w:rFonts w:asciiTheme="majorBidi" w:hAnsiTheme="majorBidi" w:cstheme="majorBidi"/>
          <w:sz w:val="24"/>
          <w:szCs w:val="24"/>
        </w:rPr>
        <w:t xml:space="preserve"> out of </w:t>
      </w:r>
      <w:r>
        <w:rPr>
          <w:rFonts w:asciiTheme="majorBidi" w:hAnsiTheme="majorBidi" w:cstheme="majorBidi"/>
          <w:sz w:val="24"/>
          <w:szCs w:val="24"/>
        </w:rPr>
        <w:t>40</w:t>
      </w:r>
      <w:r w:rsidRPr="00011A96">
        <w:rPr>
          <w:rFonts w:asciiTheme="majorBidi" w:hAnsiTheme="majorBidi" w:cstheme="majorBidi"/>
          <w:sz w:val="24"/>
          <w:szCs w:val="24"/>
        </w:rPr>
        <w:t xml:space="preserve"> points) will be excluded from the remaining evaluation directly.</w:t>
      </w:r>
    </w:p>
    <w:p w14:paraId="2827153E" w14:textId="77777777" w:rsidR="007162BE" w:rsidRPr="00011A96" w:rsidRDefault="007162BE" w:rsidP="007162BE">
      <w:pPr>
        <w:rPr>
          <w:rFonts w:asciiTheme="majorBidi" w:hAnsiTheme="majorBidi" w:cstheme="majorBidi"/>
          <w:sz w:val="24"/>
          <w:szCs w:val="24"/>
        </w:rPr>
      </w:pPr>
      <w:r w:rsidRPr="00011A96">
        <w:rPr>
          <w:rFonts w:asciiTheme="majorBidi" w:hAnsiTheme="majorBidi" w:cstheme="majorBidi"/>
          <w:sz w:val="24"/>
          <w:szCs w:val="24"/>
        </w:rPr>
        <w:t>3- The winning vendor will be obligated to provide the required items as mentioned in the technical evaluation template and meet the specifications requirements outlined in the BoQs.</w:t>
      </w:r>
    </w:p>
    <w:p w14:paraId="669E2E16" w14:textId="482D3D5E" w:rsidR="007224C8" w:rsidRPr="00011A96" w:rsidRDefault="007224C8" w:rsidP="007162BE">
      <w:pPr>
        <w:rPr>
          <w:rFonts w:asciiTheme="majorBidi" w:hAnsiTheme="majorBidi" w:cstheme="majorBidi"/>
          <w:sz w:val="24"/>
          <w:szCs w:val="24"/>
        </w:rPr>
      </w:pPr>
    </w:p>
    <w:sectPr w:rsidR="007224C8" w:rsidRPr="00011A96" w:rsidSect="004F2F71">
      <w:headerReference w:type="default" r:id="rId11"/>
      <w:footerReference w:type="default" r:id="rId12"/>
      <w:pgSz w:w="12240" w:h="15840"/>
      <w:pgMar w:top="144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5248" w14:textId="77777777" w:rsidR="007A3E43" w:rsidRDefault="007A3E43" w:rsidP="001F7734">
      <w:pPr>
        <w:spacing w:after="0" w:line="240" w:lineRule="auto"/>
      </w:pPr>
      <w:r>
        <w:separator/>
      </w:r>
    </w:p>
  </w:endnote>
  <w:endnote w:type="continuationSeparator" w:id="0">
    <w:p w14:paraId="68A3B60E" w14:textId="77777777" w:rsidR="007A3E43" w:rsidRDefault="007A3E43" w:rsidP="001F7734">
      <w:pPr>
        <w:spacing w:after="0" w:line="240" w:lineRule="auto"/>
      </w:pPr>
      <w:r>
        <w:continuationSeparator/>
      </w:r>
    </w:p>
  </w:endnote>
  <w:endnote w:type="continuationNotice" w:id="1">
    <w:p w14:paraId="7B23DB38" w14:textId="77777777" w:rsidR="007A3E43" w:rsidRDefault="007A3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BED31B9" w14:paraId="75BB9DC0" w14:textId="77777777" w:rsidTr="009A5A8B">
      <w:trPr>
        <w:trHeight w:val="300"/>
      </w:trPr>
      <w:tc>
        <w:tcPr>
          <w:tcW w:w="3120" w:type="dxa"/>
        </w:tcPr>
        <w:p w14:paraId="3630001E" w14:textId="53E68721" w:rsidR="4BED31B9" w:rsidRDefault="4BED31B9" w:rsidP="009A5A8B">
          <w:pPr>
            <w:pStyle w:val="Header"/>
            <w:ind w:left="-115"/>
          </w:pPr>
        </w:p>
      </w:tc>
      <w:tc>
        <w:tcPr>
          <w:tcW w:w="3120" w:type="dxa"/>
        </w:tcPr>
        <w:p w14:paraId="051506F1" w14:textId="7F045BA9" w:rsidR="4BED31B9" w:rsidRDefault="4BED31B9" w:rsidP="009A5A8B">
          <w:pPr>
            <w:pStyle w:val="Header"/>
            <w:jc w:val="center"/>
          </w:pPr>
        </w:p>
      </w:tc>
      <w:tc>
        <w:tcPr>
          <w:tcW w:w="3120" w:type="dxa"/>
        </w:tcPr>
        <w:p w14:paraId="19DF1356" w14:textId="763BB647" w:rsidR="4BED31B9" w:rsidRDefault="4BED31B9" w:rsidP="009A5A8B">
          <w:pPr>
            <w:pStyle w:val="Header"/>
            <w:ind w:right="-115"/>
            <w:jc w:val="right"/>
          </w:pPr>
        </w:p>
      </w:tc>
    </w:tr>
  </w:tbl>
  <w:p w14:paraId="31C8C09D" w14:textId="0F183A70" w:rsidR="4BED31B9" w:rsidRDefault="4BED31B9" w:rsidP="009A5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ADCF" w14:textId="77777777" w:rsidR="007A3E43" w:rsidRDefault="007A3E43" w:rsidP="001F7734">
      <w:pPr>
        <w:spacing w:after="0" w:line="240" w:lineRule="auto"/>
      </w:pPr>
      <w:r>
        <w:separator/>
      </w:r>
    </w:p>
  </w:footnote>
  <w:footnote w:type="continuationSeparator" w:id="0">
    <w:p w14:paraId="75B1A6B7" w14:textId="77777777" w:rsidR="007A3E43" w:rsidRDefault="007A3E43" w:rsidP="001F7734">
      <w:pPr>
        <w:spacing w:after="0" w:line="240" w:lineRule="auto"/>
      </w:pPr>
      <w:r>
        <w:continuationSeparator/>
      </w:r>
    </w:p>
  </w:footnote>
  <w:footnote w:type="continuationNotice" w:id="1">
    <w:p w14:paraId="61FBE7ED" w14:textId="77777777" w:rsidR="007A3E43" w:rsidRDefault="007A3E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C441" w14:textId="10AEF03A" w:rsidR="001F7734" w:rsidRDefault="007E221E" w:rsidP="007E221E">
    <w:pPr>
      <w:pStyle w:val="Header"/>
    </w:pPr>
    <w:r w:rsidRPr="007E221E">
      <w:rPr>
        <w:b/>
        <w:bCs/>
        <w:sz w:val="18"/>
        <w:szCs w:val="18"/>
      </w:rPr>
      <w:t xml:space="preserve">Annex </w:t>
    </w:r>
    <w:r w:rsidR="00DB32A7">
      <w:rPr>
        <w:b/>
        <w:bCs/>
        <w:sz w:val="18"/>
        <w:szCs w:val="18"/>
      </w:rPr>
      <w:t>6</w:t>
    </w:r>
    <w:r w:rsidRPr="007E221E">
      <w:rPr>
        <w:b/>
        <w:bCs/>
        <w:sz w:val="18"/>
        <w:szCs w:val="18"/>
      </w:rPr>
      <w:t xml:space="preserve">- Technical evaluation criteria -PR10125135 </w:t>
    </w:r>
    <w:r w:rsidR="008002C9" w:rsidRPr="007C0443">
      <w:rPr>
        <w:b/>
        <w:bCs/>
        <w:sz w:val="28"/>
        <w:szCs w:val="28"/>
      </w:rPr>
      <w:t>CRITERIA FRAMEWORK</w:t>
    </w:r>
    <w:r w:rsidR="008002C9">
      <w:rPr>
        <w:noProof/>
      </w:rPr>
      <w:t xml:space="preserve"> </w:t>
    </w:r>
    <w:r w:rsidR="001F7734">
      <w:rPr>
        <w:noProof/>
      </w:rPr>
      <w:drawing>
        <wp:anchor distT="0" distB="0" distL="114300" distR="114300" simplePos="0" relativeHeight="251658240" behindDoc="0" locked="0" layoutInCell="1" allowOverlap="1" wp14:anchorId="4E084329" wp14:editId="73B5D517">
          <wp:simplePos x="0" y="0"/>
          <wp:positionH relativeFrom="column">
            <wp:posOffset>4867275</wp:posOffset>
          </wp:positionH>
          <wp:positionV relativeFrom="paragraph">
            <wp:posOffset>-352425</wp:posOffset>
          </wp:positionV>
          <wp:extent cx="1844040" cy="685165"/>
          <wp:effectExtent l="0" t="0" r="3810" b="635"/>
          <wp:wrapNone/>
          <wp:docPr id="229729241" name="Picture 2" descr="A picture containing text&#10;&#10;Description automatically generated">
            <a:extLst xmlns:a="http://schemas.openxmlformats.org/drawingml/2006/main">
              <a:ext uri="{FF2B5EF4-FFF2-40B4-BE49-F238E27FC236}">
                <a16:creationId xmlns:a16="http://schemas.microsoft.com/office/drawing/2014/main" id="{DACABE14-0E7C-A66F-BD31-23A8FFA82B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text&#10;&#10;Description automatically generated">
                    <a:extLst>
                      <a:ext uri="{FF2B5EF4-FFF2-40B4-BE49-F238E27FC236}">
                        <a16:creationId xmlns:a16="http://schemas.microsoft.com/office/drawing/2014/main" id="{DACABE14-0E7C-A66F-BD31-23A8FFA82B85}"/>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4040" cy="6851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5613"/>
    <w:multiLevelType w:val="hybridMultilevel"/>
    <w:tmpl w:val="FD72897C"/>
    <w:lvl w:ilvl="0" w:tplc="471ED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21647"/>
    <w:multiLevelType w:val="hybridMultilevel"/>
    <w:tmpl w:val="CFD489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A0F9D"/>
    <w:multiLevelType w:val="hybridMultilevel"/>
    <w:tmpl w:val="3EB29CE0"/>
    <w:lvl w:ilvl="0" w:tplc="7E4E05E4">
      <w:start w:val="2"/>
      <w:numFmt w:val="bullet"/>
      <w:lvlText w:val="-"/>
      <w:lvlJc w:val="left"/>
      <w:pPr>
        <w:ind w:left="720" w:hanging="360"/>
      </w:pPr>
      <w:rPr>
        <w:rFonts w:ascii="Times New Roman" w:eastAsiaTheme="minorHAnsi"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27E84"/>
    <w:multiLevelType w:val="hybridMultilevel"/>
    <w:tmpl w:val="FEF0C0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B4FB5"/>
    <w:multiLevelType w:val="hybridMultilevel"/>
    <w:tmpl w:val="CC5A4A08"/>
    <w:lvl w:ilvl="0" w:tplc="AE7C6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217213"/>
    <w:multiLevelType w:val="hybridMultilevel"/>
    <w:tmpl w:val="7E6A332C"/>
    <w:lvl w:ilvl="0" w:tplc="39E0A17C">
      <w:start w:val="2"/>
      <w:numFmt w:val="bullet"/>
      <w:lvlText w:val="-"/>
      <w:lvlJc w:val="left"/>
      <w:pPr>
        <w:ind w:left="720" w:hanging="360"/>
      </w:pPr>
      <w:rPr>
        <w:rFonts w:ascii="Times New Roman" w:eastAsiaTheme="minorHAnsi"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94FDE"/>
    <w:multiLevelType w:val="hybridMultilevel"/>
    <w:tmpl w:val="07F4A078"/>
    <w:lvl w:ilvl="0" w:tplc="3C4A62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83319">
    <w:abstractNumId w:val="6"/>
  </w:num>
  <w:num w:numId="2" w16cid:durableId="1349986883">
    <w:abstractNumId w:val="3"/>
  </w:num>
  <w:num w:numId="3" w16cid:durableId="1349211994">
    <w:abstractNumId w:val="1"/>
  </w:num>
  <w:num w:numId="4" w16cid:durableId="1628048354">
    <w:abstractNumId w:val="5"/>
  </w:num>
  <w:num w:numId="5" w16cid:durableId="789665291">
    <w:abstractNumId w:val="2"/>
  </w:num>
  <w:num w:numId="6" w16cid:durableId="410391531">
    <w:abstractNumId w:val="4"/>
  </w:num>
  <w:num w:numId="7" w16cid:durableId="1701123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075"/>
    <w:rsid w:val="00000157"/>
    <w:rsid w:val="00001134"/>
    <w:rsid w:val="000029A9"/>
    <w:rsid w:val="00003B39"/>
    <w:rsid w:val="00003B9E"/>
    <w:rsid w:val="0000791D"/>
    <w:rsid w:val="0001062D"/>
    <w:rsid w:val="00010AA2"/>
    <w:rsid w:val="00011A96"/>
    <w:rsid w:val="0001451C"/>
    <w:rsid w:val="00024494"/>
    <w:rsid w:val="00036A12"/>
    <w:rsid w:val="00036D39"/>
    <w:rsid w:val="000454C1"/>
    <w:rsid w:val="000712B7"/>
    <w:rsid w:val="0007274B"/>
    <w:rsid w:val="00093073"/>
    <w:rsid w:val="000A071C"/>
    <w:rsid w:val="000A324E"/>
    <w:rsid w:val="000A65F7"/>
    <w:rsid w:val="000C24BC"/>
    <w:rsid w:val="000C4164"/>
    <w:rsid w:val="000D1A7B"/>
    <w:rsid w:val="000D223F"/>
    <w:rsid w:val="000E0891"/>
    <w:rsid w:val="000E6648"/>
    <w:rsid w:val="000F4661"/>
    <w:rsid w:val="000F58F6"/>
    <w:rsid w:val="00106DE6"/>
    <w:rsid w:val="00107939"/>
    <w:rsid w:val="00112718"/>
    <w:rsid w:val="001174D9"/>
    <w:rsid w:val="00133529"/>
    <w:rsid w:val="00140FD0"/>
    <w:rsid w:val="00144615"/>
    <w:rsid w:val="00145C8D"/>
    <w:rsid w:val="00152D84"/>
    <w:rsid w:val="00156C64"/>
    <w:rsid w:val="00183698"/>
    <w:rsid w:val="0018386F"/>
    <w:rsid w:val="00183DA6"/>
    <w:rsid w:val="00190E9C"/>
    <w:rsid w:val="0019406E"/>
    <w:rsid w:val="001957A1"/>
    <w:rsid w:val="001B73C1"/>
    <w:rsid w:val="001C2A58"/>
    <w:rsid w:val="001C334F"/>
    <w:rsid w:val="001C5502"/>
    <w:rsid w:val="001D44A8"/>
    <w:rsid w:val="001D711E"/>
    <w:rsid w:val="001E62A3"/>
    <w:rsid w:val="001F0EF3"/>
    <w:rsid w:val="001F7734"/>
    <w:rsid w:val="00205505"/>
    <w:rsid w:val="002126CF"/>
    <w:rsid w:val="00227B78"/>
    <w:rsid w:val="002343F7"/>
    <w:rsid w:val="0024464A"/>
    <w:rsid w:val="00245067"/>
    <w:rsid w:val="0024663E"/>
    <w:rsid w:val="00255A5E"/>
    <w:rsid w:val="00264A58"/>
    <w:rsid w:val="00267F29"/>
    <w:rsid w:val="00283B7C"/>
    <w:rsid w:val="002B42A7"/>
    <w:rsid w:val="002B5062"/>
    <w:rsid w:val="002C1E27"/>
    <w:rsid w:val="002C48A5"/>
    <w:rsid w:val="002D4188"/>
    <w:rsid w:val="002D4768"/>
    <w:rsid w:val="002E0DA5"/>
    <w:rsid w:val="002E41E0"/>
    <w:rsid w:val="002E6F98"/>
    <w:rsid w:val="00306AF5"/>
    <w:rsid w:val="00311EAF"/>
    <w:rsid w:val="0031570E"/>
    <w:rsid w:val="003232DF"/>
    <w:rsid w:val="003260E2"/>
    <w:rsid w:val="0032B3E3"/>
    <w:rsid w:val="00332DC2"/>
    <w:rsid w:val="00336025"/>
    <w:rsid w:val="00337BC3"/>
    <w:rsid w:val="00344008"/>
    <w:rsid w:val="003568AE"/>
    <w:rsid w:val="00374999"/>
    <w:rsid w:val="00375730"/>
    <w:rsid w:val="00383EB8"/>
    <w:rsid w:val="00394352"/>
    <w:rsid w:val="003A1507"/>
    <w:rsid w:val="003A5039"/>
    <w:rsid w:val="003A5D7F"/>
    <w:rsid w:val="003B04DC"/>
    <w:rsid w:val="003B1128"/>
    <w:rsid w:val="003C5573"/>
    <w:rsid w:val="003C5D4B"/>
    <w:rsid w:val="003D2053"/>
    <w:rsid w:val="003D3E97"/>
    <w:rsid w:val="003D64E0"/>
    <w:rsid w:val="003E5075"/>
    <w:rsid w:val="003E6DBF"/>
    <w:rsid w:val="003F1892"/>
    <w:rsid w:val="00401F4A"/>
    <w:rsid w:val="004055AF"/>
    <w:rsid w:val="0040581F"/>
    <w:rsid w:val="004171BB"/>
    <w:rsid w:val="00427606"/>
    <w:rsid w:val="00441CB9"/>
    <w:rsid w:val="0044727E"/>
    <w:rsid w:val="00450F93"/>
    <w:rsid w:val="00456159"/>
    <w:rsid w:val="004565FA"/>
    <w:rsid w:val="00461172"/>
    <w:rsid w:val="00464A15"/>
    <w:rsid w:val="00466225"/>
    <w:rsid w:val="004665B5"/>
    <w:rsid w:val="004849B1"/>
    <w:rsid w:val="00484CD5"/>
    <w:rsid w:val="00486D34"/>
    <w:rsid w:val="0049242F"/>
    <w:rsid w:val="004929E1"/>
    <w:rsid w:val="00492DE1"/>
    <w:rsid w:val="00497F3C"/>
    <w:rsid w:val="004A231C"/>
    <w:rsid w:val="004B089A"/>
    <w:rsid w:val="004D3048"/>
    <w:rsid w:val="004D3750"/>
    <w:rsid w:val="004E6F41"/>
    <w:rsid w:val="004F0B8C"/>
    <w:rsid w:val="004F179F"/>
    <w:rsid w:val="004F2F71"/>
    <w:rsid w:val="005000EF"/>
    <w:rsid w:val="00514315"/>
    <w:rsid w:val="0053236F"/>
    <w:rsid w:val="00532AD1"/>
    <w:rsid w:val="005356A7"/>
    <w:rsid w:val="00537A52"/>
    <w:rsid w:val="005437E8"/>
    <w:rsid w:val="005548F7"/>
    <w:rsid w:val="00557C31"/>
    <w:rsid w:val="00557DA8"/>
    <w:rsid w:val="00557F00"/>
    <w:rsid w:val="00571DDF"/>
    <w:rsid w:val="00574852"/>
    <w:rsid w:val="005924EB"/>
    <w:rsid w:val="005A187C"/>
    <w:rsid w:val="005A359A"/>
    <w:rsid w:val="005B66F7"/>
    <w:rsid w:val="005C077C"/>
    <w:rsid w:val="005C09C8"/>
    <w:rsid w:val="005D0120"/>
    <w:rsid w:val="005D6AB1"/>
    <w:rsid w:val="005E1A13"/>
    <w:rsid w:val="005F79D9"/>
    <w:rsid w:val="006012A3"/>
    <w:rsid w:val="006027BC"/>
    <w:rsid w:val="00604496"/>
    <w:rsid w:val="00606EEB"/>
    <w:rsid w:val="0061231B"/>
    <w:rsid w:val="00613B3C"/>
    <w:rsid w:val="00625084"/>
    <w:rsid w:val="00627E9C"/>
    <w:rsid w:val="006336A9"/>
    <w:rsid w:val="00653E8C"/>
    <w:rsid w:val="00654324"/>
    <w:rsid w:val="00661C2E"/>
    <w:rsid w:val="00662375"/>
    <w:rsid w:val="00664F7B"/>
    <w:rsid w:val="00670515"/>
    <w:rsid w:val="00671269"/>
    <w:rsid w:val="00672369"/>
    <w:rsid w:val="00676429"/>
    <w:rsid w:val="00682391"/>
    <w:rsid w:val="006873D0"/>
    <w:rsid w:val="00697C57"/>
    <w:rsid w:val="006C4C64"/>
    <w:rsid w:val="006C6275"/>
    <w:rsid w:val="006E1DD9"/>
    <w:rsid w:val="007060F3"/>
    <w:rsid w:val="0071285B"/>
    <w:rsid w:val="007133F9"/>
    <w:rsid w:val="007162BE"/>
    <w:rsid w:val="00716B2F"/>
    <w:rsid w:val="007224C8"/>
    <w:rsid w:val="00722F9A"/>
    <w:rsid w:val="00730D5E"/>
    <w:rsid w:val="0073186D"/>
    <w:rsid w:val="007327CF"/>
    <w:rsid w:val="00742052"/>
    <w:rsid w:val="007476A6"/>
    <w:rsid w:val="00747A97"/>
    <w:rsid w:val="00752724"/>
    <w:rsid w:val="00757DEC"/>
    <w:rsid w:val="0078188A"/>
    <w:rsid w:val="00786230"/>
    <w:rsid w:val="00794D6C"/>
    <w:rsid w:val="007A0660"/>
    <w:rsid w:val="007A3E43"/>
    <w:rsid w:val="007A4C89"/>
    <w:rsid w:val="007B12D9"/>
    <w:rsid w:val="007B7DDB"/>
    <w:rsid w:val="007C0443"/>
    <w:rsid w:val="007C147E"/>
    <w:rsid w:val="007C1E9C"/>
    <w:rsid w:val="007D6002"/>
    <w:rsid w:val="007E0232"/>
    <w:rsid w:val="007E1293"/>
    <w:rsid w:val="007E221E"/>
    <w:rsid w:val="007E2CEE"/>
    <w:rsid w:val="007E4D55"/>
    <w:rsid w:val="007F4A29"/>
    <w:rsid w:val="007F508C"/>
    <w:rsid w:val="008002C9"/>
    <w:rsid w:val="008165FD"/>
    <w:rsid w:val="00842DFC"/>
    <w:rsid w:val="008464C6"/>
    <w:rsid w:val="00861D0C"/>
    <w:rsid w:val="00877536"/>
    <w:rsid w:val="00891D2A"/>
    <w:rsid w:val="008B07F3"/>
    <w:rsid w:val="008C07E8"/>
    <w:rsid w:val="008C4E11"/>
    <w:rsid w:val="008C6A8C"/>
    <w:rsid w:val="008E239F"/>
    <w:rsid w:val="008F3EB1"/>
    <w:rsid w:val="008F5C95"/>
    <w:rsid w:val="00906656"/>
    <w:rsid w:val="00914B58"/>
    <w:rsid w:val="00917438"/>
    <w:rsid w:val="009210D2"/>
    <w:rsid w:val="00940D88"/>
    <w:rsid w:val="00942722"/>
    <w:rsid w:val="00946ECD"/>
    <w:rsid w:val="00952494"/>
    <w:rsid w:val="00960D12"/>
    <w:rsid w:val="0096459D"/>
    <w:rsid w:val="00965879"/>
    <w:rsid w:val="009718D9"/>
    <w:rsid w:val="00975CEE"/>
    <w:rsid w:val="00977869"/>
    <w:rsid w:val="009872AE"/>
    <w:rsid w:val="009934D3"/>
    <w:rsid w:val="009949C3"/>
    <w:rsid w:val="009955D3"/>
    <w:rsid w:val="009A105C"/>
    <w:rsid w:val="009A5A8B"/>
    <w:rsid w:val="009A6195"/>
    <w:rsid w:val="009B6E00"/>
    <w:rsid w:val="009C6561"/>
    <w:rsid w:val="009D2F52"/>
    <w:rsid w:val="009E67E5"/>
    <w:rsid w:val="009F1A83"/>
    <w:rsid w:val="009F3704"/>
    <w:rsid w:val="009F3919"/>
    <w:rsid w:val="00A0494F"/>
    <w:rsid w:val="00A06E22"/>
    <w:rsid w:val="00A0799A"/>
    <w:rsid w:val="00A07FD5"/>
    <w:rsid w:val="00A109F7"/>
    <w:rsid w:val="00A166DE"/>
    <w:rsid w:val="00A26057"/>
    <w:rsid w:val="00A26088"/>
    <w:rsid w:val="00A35E5F"/>
    <w:rsid w:val="00A41202"/>
    <w:rsid w:val="00A41A37"/>
    <w:rsid w:val="00A422BD"/>
    <w:rsid w:val="00A44A38"/>
    <w:rsid w:val="00A44F4C"/>
    <w:rsid w:val="00A47CA9"/>
    <w:rsid w:val="00A635E5"/>
    <w:rsid w:val="00A711D5"/>
    <w:rsid w:val="00A74DF8"/>
    <w:rsid w:val="00A86585"/>
    <w:rsid w:val="00A9119E"/>
    <w:rsid w:val="00A96774"/>
    <w:rsid w:val="00AA67A9"/>
    <w:rsid w:val="00AA6FB8"/>
    <w:rsid w:val="00AC077B"/>
    <w:rsid w:val="00AC3440"/>
    <w:rsid w:val="00AD0964"/>
    <w:rsid w:val="00AD606F"/>
    <w:rsid w:val="00AD7FC7"/>
    <w:rsid w:val="00AE3098"/>
    <w:rsid w:val="00AE4DC2"/>
    <w:rsid w:val="00AF298F"/>
    <w:rsid w:val="00B01204"/>
    <w:rsid w:val="00B05274"/>
    <w:rsid w:val="00B062C5"/>
    <w:rsid w:val="00B07B24"/>
    <w:rsid w:val="00B2157A"/>
    <w:rsid w:val="00B341F9"/>
    <w:rsid w:val="00B35C05"/>
    <w:rsid w:val="00B423CE"/>
    <w:rsid w:val="00B47133"/>
    <w:rsid w:val="00B52C0A"/>
    <w:rsid w:val="00B623BF"/>
    <w:rsid w:val="00B66C75"/>
    <w:rsid w:val="00B83827"/>
    <w:rsid w:val="00B87090"/>
    <w:rsid w:val="00BA434E"/>
    <w:rsid w:val="00BC71A5"/>
    <w:rsid w:val="00BC7930"/>
    <w:rsid w:val="00BD147F"/>
    <w:rsid w:val="00BD380B"/>
    <w:rsid w:val="00BF06CF"/>
    <w:rsid w:val="00C049D3"/>
    <w:rsid w:val="00C05904"/>
    <w:rsid w:val="00C1652B"/>
    <w:rsid w:val="00C23D82"/>
    <w:rsid w:val="00C24D57"/>
    <w:rsid w:val="00C31FE7"/>
    <w:rsid w:val="00C3526C"/>
    <w:rsid w:val="00C372FB"/>
    <w:rsid w:val="00C41019"/>
    <w:rsid w:val="00C51845"/>
    <w:rsid w:val="00C55584"/>
    <w:rsid w:val="00C55C7A"/>
    <w:rsid w:val="00C572F8"/>
    <w:rsid w:val="00C60E53"/>
    <w:rsid w:val="00C650A0"/>
    <w:rsid w:val="00C734CC"/>
    <w:rsid w:val="00C76A75"/>
    <w:rsid w:val="00C76CB9"/>
    <w:rsid w:val="00C7725A"/>
    <w:rsid w:val="00C859A2"/>
    <w:rsid w:val="00C9117C"/>
    <w:rsid w:val="00C92D07"/>
    <w:rsid w:val="00C956C4"/>
    <w:rsid w:val="00CB0A1E"/>
    <w:rsid w:val="00CB3FA2"/>
    <w:rsid w:val="00CB6A97"/>
    <w:rsid w:val="00CB6CD0"/>
    <w:rsid w:val="00CC2C8E"/>
    <w:rsid w:val="00CC2D2E"/>
    <w:rsid w:val="00CC5E0C"/>
    <w:rsid w:val="00CC6B51"/>
    <w:rsid w:val="00CD156A"/>
    <w:rsid w:val="00CD6CBF"/>
    <w:rsid w:val="00CE0349"/>
    <w:rsid w:val="00CE14B0"/>
    <w:rsid w:val="00CE2BC3"/>
    <w:rsid w:val="00CF54AA"/>
    <w:rsid w:val="00D24B68"/>
    <w:rsid w:val="00D317AF"/>
    <w:rsid w:val="00D33043"/>
    <w:rsid w:val="00D332C5"/>
    <w:rsid w:val="00D34A9B"/>
    <w:rsid w:val="00D35427"/>
    <w:rsid w:val="00D436A6"/>
    <w:rsid w:val="00D61568"/>
    <w:rsid w:val="00D65C04"/>
    <w:rsid w:val="00D735AB"/>
    <w:rsid w:val="00D85F77"/>
    <w:rsid w:val="00D90EDB"/>
    <w:rsid w:val="00D915AA"/>
    <w:rsid w:val="00D9713E"/>
    <w:rsid w:val="00DB32A7"/>
    <w:rsid w:val="00DC1152"/>
    <w:rsid w:val="00DD21BB"/>
    <w:rsid w:val="00DD573F"/>
    <w:rsid w:val="00DD7DF6"/>
    <w:rsid w:val="00DE4FF3"/>
    <w:rsid w:val="00DE5772"/>
    <w:rsid w:val="00DE65CA"/>
    <w:rsid w:val="00DE7448"/>
    <w:rsid w:val="00DF6B01"/>
    <w:rsid w:val="00E061E0"/>
    <w:rsid w:val="00E07507"/>
    <w:rsid w:val="00E128B3"/>
    <w:rsid w:val="00E21765"/>
    <w:rsid w:val="00E22B24"/>
    <w:rsid w:val="00E238C7"/>
    <w:rsid w:val="00E23ECE"/>
    <w:rsid w:val="00E3550F"/>
    <w:rsid w:val="00E36363"/>
    <w:rsid w:val="00E44049"/>
    <w:rsid w:val="00E5120E"/>
    <w:rsid w:val="00E6146D"/>
    <w:rsid w:val="00E662C6"/>
    <w:rsid w:val="00E7007C"/>
    <w:rsid w:val="00E73C4B"/>
    <w:rsid w:val="00E7476E"/>
    <w:rsid w:val="00E81B6D"/>
    <w:rsid w:val="00E8256A"/>
    <w:rsid w:val="00E85242"/>
    <w:rsid w:val="00E9083B"/>
    <w:rsid w:val="00E91BB2"/>
    <w:rsid w:val="00E95050"/>
    <w:rsid w:val="00EA6AEA"/>
    <w:rsid w:val="00EB7AD5"/>
    <w:rsid w:val="00EC1F8E"/>
    <w:rsid w:val="00EC78A5"/>
    <w:rsid w:val="00F04437"/>
    <w:rsid w:val="00F10AFC"/>
    <w:rsid w:val="00F20459"/>
    <w:rsid w:val="00F226A6"/>
    <w:rsid w:val="00F23723"/>
    <w:rsid w:val="00F27256"/>
    <w:rsid w:val="00F34A45"/>
    <w:rsid w:val="00F401EC"/>
    <w:rsid w:val="00F43A32"/>
    <w:rsid w:val="00F455E0"/>
    <w:rsid w:val="00F559D0"/>
    <w:rsid w:val="00F62E86"/>
    <w:rsid w:val="00F631C9"/>
    <w:rsid w:val="00F72CD1"/>
    <w:rsid w:val="00F73B3B"/>
    <w:rsid w:val="00F754F3"/>
    <w:rsid w:val="00F77CFF"/>
    <w:rsid w:val="00FA60B0"/>
    <w:rsid w:val="00FC1C59"/>
    <w:rsid w:val="00FD6BAB"/>
    <w:rsid w:val="00FE3A8C"/>
    <w:rsid w:val="00FE7417"/>
    <w:rsid w:val="0314ABCE"/>
    <w:rsid w:val="03899A45"/>
    <w:rsid w:val="04AE3725"/>
    <w:rsid w:val="08CC6276"/>
    <w:rsid w:val="08FA587E"/>
    <w:rsid w:val="092585D5"/>
    <w:rsid w:val="095CAC88"/>
    <w:rsid w:val="0993848A"/>
    <w:rsid w:val="09EABA2A"/>
    <w:rsid w:val="0A029397"/>
    <w:rsid w:val="0B2F09C8"/>
    <w:rsid w:val="0B39B093"/>
    <w:rsid w:val="0B4E6D90"/>
    <w:rsid w:val="0D1494ED"/>
    <w:rsid w:val="0D3511EA"/>
    <w:rsid w:val="0DA7EBB4"/>
    <w:rsid w:val="0E23B7BC"/>
    <w:rsid w:val="0E695B6D"/>
    <w:rsid w:val="0F7C7F70"/>
    <w:rsid w:val="0FBFC8F2"/>
    <w:rsid w:val="11240F3C"/>
    <w:rsid w:val="13702119"/>
    <w:rsid w:val="149EBA66"/>
    <w:rsid w:val="14B90530"/>
    <w:rsid w:val="15586394"/>
    <w:rsid w:val="15A79B38"/>
    <w:rsid w:val="1622961B"/>
    <w:rsid w:val="16B03EE6"/>
    <w:rsid w:val="16D9C537"/>
    <w:rsid w:val="177C5E11"/>
    <w:rsid w:val="19185207"/>
    <w:rsid w:val="199A869A"/>
    <w:rsid w:val="19A5A60D"/>
    <w:rsid w:val="19B6A6DB"/>
    <w:rsid w:val="1AB93706"/>
    <w:rsid w:val="1B6ABB0D"/>
    <w:rsid w:val="1B70F4E5"/>
    <w:rsid w:val="1C106CD8"/>
    <w:rsid w:val="1C13B02E"/>
    <w:rsid w:val="1C3650FB"/>
    <w:rsid w:val="1CA99722"/>
    <w:rsid w:val="1D02130C"/>
    <w:rsid w:val="1DAA22EF"/>
    <w:rsid w:val="1E623CFF"/>
    <w:rsid w:val="1E7FD988"/>
    <w:rsid w:val="1EEB42E0"/>
    <w:rsid w:val="1FC77B12"/>
    <w:rsid w:val="201B4BC2"/>
    <w:rsid w:val="2035E123"/>
    <w:rsid w:val="204536A2"/>
    <w:rsid w:val="22099306"/>
    <w:rsid w:val="223A73E1"/>
    <w:rsid w:val="2263F0AD"/>
    <w:rsid w:val="22A38830"/>
    <w:rsid w:val="23734B46"/>
    <w:rsid w:val="26AB7B19"/>
    <w:rsid w:val="27B65F0F"/>
    <w:rsid w:val="27C5170D"/>
    <w:rsid w:val="27C74FE1"/>
    <w:rsid w:val="298F7168"/>
    <w:rsid w:val="2ACEB6CF"/>
    <w:rsid w:val="2B2BCBD2"/>
    <w:rsid w:val="2B52FFD1"/>
    <w:rsid w:val="2C49A896"/>
    <w:rsid w:val="2C9D2FA5"/>
    <w:rsid w:val="2DD963EB"/>
    <w:rsid w:val="2F6AC926"/>
    <w:rsid w:val="2F768D53"/>
    <w:rsid w:val="2FCFE781"/>
    <w:rsid w:val="2FE55960"/>
    <w:rsid w:val="31E311B4"/>
    <w:rsid w:val="32BCB9F2"/>
    <w:rsid w:val="32DD2DEF"/>
    <w:rsid w:val="3313A441"/>
    <w:rsid w:val="3318A90C"/>
    <w:rsid w:val="33ADEA98"/>
    <w:rsid w:val="33B74085"/>
    <w:rsid w:val="354F2D34"/>
    <w:rsid w:val="355E6C26"/>
    <w:rsid w:val="35702658"/>
    <w:rsid w:val="35B1B9A6"/>
    <w:rsid w:val="36477995"/>
    <w:rsid w:val="36E3B141"/>
    <w:rsid w:val="380BFE9E"/>
    <w:rsid w:val="38BAA28D"/>
    <w:rsid w:val="3909DD77"/>
    <w:rsid w:val="3A4A441A"/>
    <w:rsid w:val="3A594170"/>
    <w:rsid w:val="3A5BB25B"/>
    <w:rsid w:val="3C8A1219"/>
    <w:rsid w:val="3D54D730"/>
    <w:rsid w:val="3E813D0A"/>
    <w:rsid w:val="3EBD5C7F"/>
    <w:rsid w:val="3FF420EE"/>
    <w:rsid w:val="40AF1DEE"/>
    <w:rsid w:val="438AC37D"/>
    <w:rsid w:val="441463D9"/>
    <w:rsid w:val="45ACCFA8"/>
    <w:rsid w:val="46581C39"/>
    <w:rsid w:val="46766D3E"/>
    <w:rsid w:val="48CD2AF0"/>
    <w:rsid w:val="4934D82C"/>
    <w:rsid w:val="49D7457F"/>
    <w:rsid w:val="4A566849"/>
    <w:rsid w:val="4A5F89C6"/>
    <w:rsid w:val="4A6432CD"/>
    <w:rsid w:val="4B0A6D46"/>
    <w:rsid w:val="4BED31B9"/>
    <w:rsid w:val="4D616AEA"/>
    <w:rsid w:val="4DBA0D89"/>
    <w:rsid w:val="4DC03946"/>
    <w:rsid w:val="4DE37516"/>
    <w:rsid w:val="4F125A05"/>
    <w:rsid w:val="5012E1CD"/>
    <w:rsid w:val="511559AA"/>
    <w:rsid w:val="52C33C40"/>
    <w:rsid w:val="53B0DCCE"/>
    <w:rsid w:val="53FEFBB2"/>
    <w:rsid w:val="549CF703"/>
    <w:rsid w:val="56B88075"/>
    <w:rsid w:val="5791D21B"/>
    <w:rsid w:val="57C88474"/>
    <w:rsid w:val="580A34B9"/>
    <w:rsid w:val="58102C6C"/>
    <w:rsid w:val="58844384"/>
    <w:rsid w:val="59B8608C"/>
    <w:rsid w:val="5B26E587"/>
    <w:rsid w:val="5B2D4BFB"/>
    <w:rsid w:val="5CC86F6E"/>
    <w:rsid w:val="5D6EEDD8"/>
    <w:rsid w:val="5E6ED460"/>
    <w:rsid w:val="5EDEE57A"/>
    <w:rsid w:val="5F80D8EE"/>
    <w:rsid w:val="606A05E3"/>
    <w:rsid w:val="60890611"/>
    <w:rsid w:val="60B106EF"/>
    <w:rsid w:val="60E45FB3"/>
    <w:rsid w:val="60FE066A"/>
    <w:rsid w:val="61A7D088"/>
    <w:rsid w:val="62A10AC6"/>
    <w:rsid w:val="62A7185C"/>
    <w:rsid w:val="64A44AB3"/>
    <w:rsid w:val="662C7AEF"/>
    <w:rsid w:val="6846F778"/>
    <w:rsid w:val="68A273FC"/>
    <w:rsid w:val="68A336AF"/>
    <w:rsid w:val="68EDD01F"/>
    <w:rsid w:val="696BDC77"/>
    <w:rsid w:val="69EC3212"/>
    <w:rsid w:val="6A6091B6"/>
    <w:rsid w:val="6B3984D4"/>
    <w:rsid w:val="6BEC8CD7"/>
    <w:rsid w:val="6C3BA220"/>
    <w:rsid w:val="6D2D5930"/>
    <w:rsid w:val="6DC11753"/>
    <w:rsid w:val="6E37049F"/>
    <w:rsid w:val="6FE8C712"/>
    <w:rsid w:val="702E9ED9"/>
    <w:rsid w:val="705E5DC3"/>
    <w:rsid w:val="70B6C11A"/>
    <w:rsid w:val="712A4C68"/>
    <w:rsid w:val="7177C799"/>
    <w:rsid w:val="72E4F8BB"/>
    <w:rsid w:val="738683C2"/>
    <w:rsid w:val="73E0BCAF"/>
    <w:rsid w:val="757D3EBB"/>
    <w:rsid w:val="769B0A13"/>
    <w:rsid w:val="7707F836"/>
    <w:rsid w:val="77574B20"/>
    <w:rsid w:val="78928FE0"/>
    <w:rsid w:val="7A9A4D9A"/>
    <w:rsid w:val="7ADE3DA2"/>
    <w:rsid w:val="7B9D5CEB"/>
    <w:rsid w:val="7C51984A"/>
    <w:rsid w:val="7DAB9377"/>
    <w:rsid w:val="7E5D101F"/>
    <w:rsid w:val="7F0B33DF"/>
    <w:rsid w:val="7F6CBB0A"/>
    <w:rsid w:val="7FF36D61"/>
    <w:rsid w:val="7FF523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9BEB8"/>
  <w15:chartTrackingRefBased/>
  <w15:docId w15:val="{C1379212-6C22-44C8-9A74-4B0A3022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C05"/>
  </w:style>
  <w:style w:type="paragraph" w:styleId="Heading1">
    <w:name w:val="heading 1"/>
    <w:basedOn w:val="Normal"/>
    <w:next w:val="Normal"/>
    <w:link w:val="Heading1Char"/>
    <w:uiPriority w:val="9"/>
    <w:qFormat/>
    <w:rsid w:val="003E50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50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50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50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50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50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0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0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0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0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50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50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50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50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50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0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0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075"/>
    <w:rPr>
      <w:rFonts w:eastAsiaTheme="majorEastAsia" w:cstheme="majorBidi"/>
      <w:color w:val="272727" w:themeColor="text1" w:themeTint="D8"/>
    </w:rPr>
  </w:style>
  <w:style w:type="paragraph" w:styleId="Title">
    <w:name w:val="Title"/>
    <w:basedOn w:val="Normal"/>
    <w:next w:val="Normal"/>
    <w:link w:val="TitleChar"/>
    <w:uiPriority w:val="10"/>
    <w:qFormat/>
    <w:rsid w:val="003E50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0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50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0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5075"/>
    <w:pPr>
      <w:spacing w:before="160"/>
      <w:jc w:val="center"/>
    </w:pPr>
    <w:rPr>
      <w:i/>
      <w:iCs/>
      <w:color w:val="404040" w:themeColor="text1" w:themeTint="BF"/>
    </w:rPr>
  </w:style>
  <w:style w:type="character" w:customStyle="1" w:styleId="QuoteChar">
    <w:name w:val="Quote Char"/>
    <w:basedOn w:val="DefaultParagraphFont"/>
    <w:link w:val="Quote"/>
    <w:uiPriority w:val="29"/>
    <w:rsid w:val="003E5075"/>
    <w:rPr>
      <w:i/>
      <w:iCs/>
      <w:color w:val="404040" w:themeColor="text1" w:themeTint="BF"/>
    </w:rPr>
  </w:style>
  <w:style w:type="paragraph" w:styleId="ListParagraph">
    <w:name w:val="List Paragraph"/>
    <w:basedOn w:val="Normal"/>
    <w:uiPriority w:val="34"/>
    <w:qFormat/>
    <w:rsid w:val="003E5075"/>
    <w:pPr>
      <w:ind w:left="720"/>
      <w:contextualSpacing/>
    </w:pPr>
  </w:style>
  <w:style w:type="character" w:styleId="IntenseEmphasis">
    <w:name w:val="Intense Emphasis"/>
    <w:basedOn w:val="DefaultParagraphFont"/>
    <w:uiPriority w:val="21"/>
    <w:qFormat/>
    <w:rsid w:val="003E5075"/>
    <w:rPr>
      <w:i/>
      <w:iCs/>
      <w:color w:val="0F4761" w:themeColor="accent1" w:themeShade="BF"/>
    </w:rPr>
  </w:style>
  <w:style w:type="paragraph" w:styleId="IntenseQuote">
    <w:name w:val="Intense Quote"/>
    <w:basedOn w:val="Normal"/>
    <w:next w:val="Normal"/>
    <w:link w:val="IntenseQuoteChar"/>
    <w:uiPriority w:val="30"/>
    <w:qFormat/>
    <w:rsid w:val="003E50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5075"/>
    <w:rPr>
      <w:i/>
      <w:iCs/>
      <w:color w:val="0F4761" w:themeColor="accent1" w:themeShade="BF"/>
    </w:rPr>
  </w:style>
  <w:style w:type="character" w:styleId="IntenseReference">
    <w:name w:val="Intense Reference"/>
    <w:basedOn w:val="DefaultParagraphFont"/>
    <w:uiPriority w:val="32"/>
    <w:qFormat/>
    <w:rsid w:val="003E5075"/>
    <w:rPr>
      <w:b/>
      <w:bCs/>
      <w:smallCaps/>
      <w:color w:val="0F4761" w:themeColor="accent1" w:themeShade="BF"/>
      <w:spacing w:val="5"/>
    </w:rPr>
  </w:style>
  <w:style w:type="paragraph" w:styleId="Header">
    <w:name w:val="header"/>
    <w:basedOn w:val="Normal"/>
    <w:link w:val="HeaderChar"/>
    <w:uiPriority w:val="99"/>
    <w:unhideWhenUsed/>
    <w:rsid w:val="001F77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734"/>
  </w:style>
  <w:style w:type="paragraph" w:styleId="Footer">
    <w:name w:val="footer"/>
    <w:basedOn w:val="Normal"/>
    <w:link w:val="FooterChar"/>
    <w:uiPriority w:val="99"/>
    <w:unhideWhenUsed/>
    <w:rsid w:val="001F7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734"/>
  </w:style>
  <w:style w:type="table" w:styleId="TableGrid">
    <w:name w:val="Table Grid"/>
    <w:basedOn w:val="TableNormal"/>
    <w:uiPriority w:val="39"/>
    <w:rsid w:val="001F7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44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44A8"/>
    <w:rPr>
      <w:sz w:val="20"/>
      <w:szCs w:val="20"/>
    </w:rPr>
  </w:style>
  <w:style w:type="character" w:styleId="FootnoteReference">
    <w:name w:val="footnote reference"/>
    <w:basedOn w:val="DefaultParagraphFont"/>
    <w:uiPriority w:val="99"/>
    <w:semiHidden/>
    <w:unhideWhenUsed/>
    <w:rsid w:val="001D44A8"/>
    <w:rPr>
      <w:vertAlign w:val="superscript"/>
    </w:rPr>
  </w:style>
  <w:style w:type="paragraph" w:styleId="EndnoteText">
    <w:name w:val="endnote text"/>
    <w:basedOn w:val="Normal"/>
    <w:link w:val="EndnoteTextChar"/>
    <w:uiPriority w:val="99"/>
    <w:semiHidden/>
    <w:unhideWhenUsed/>
    <w:rsid w:val="008002C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002C9"/>
    <w:rPr>
      <w:sz w:val="20"/>
      <w:szCs w:val="20"/>
    </w:rPr>
  </w:style>
  <w:style w:type="character" w:styleId="EndnoteReference">
    <w:name w:val="endnote reference"/>
    <w:basedOn w:val="DefaultParagraphFont"/>
    <w:uiPriority w:val="99"/>
    <w:semiHidden/>
    <w:unhideWhenUsed/>
    <w:rsid w:val="008002C9"/>
    <w:rPr>
      <w:vertAlign w:val="superscript"/>
    </w:rPr>
  </w:style>
  <w:style w:type="character" w:styleId="CommentReference">
    <w:name w:val="annotation reference"/>
    <w:basedOn w:val="DefaultParagraphFont"/>
    <w:uiPriority w:val="99"/>
    <w:semiHidden/>
    <w:unhideWhenUsed/>
    <w:rsid w:val="00F754F3"/>
    <w:rPr>
      <w:sz w:val="16"/>
      <w:szCs w:val="16"/>
    </w:rPr>
  </w:style>
  <w:style w:type="paragraph" w:styleId="CommentText">
    <w:name w:val="annotation text"/>
    <w:basedOn w:val="Normal"/>
    <w:link w:val="CommentTextChar"/>
    <w:uiPriority w:val="99"/>
    <w:unhideWhenUsed/>
    <w:rsid w:val="00F754F3"/>
    <w:pPr>
      <w:spacing w:line="240" w:lineRule="auto"/>
    </w:pPr>
    <w:rPr>
      <w:sz w:val="20"/>
      <w:szCs w:val="20"/>
    </w:rPr>
  </w:style>
  <w:style w:type="character" w:customStyle="1" w:styleId="CommentTextChar">
    <w:name w:val="Comment Text Char"/>
    <w:basedOn w:val="DefaultParagraphFont"/>
    <w:link w:val="CommentText"/>
    <w:uiPriority w:val="99"/>
    <w:rsid w:val="00F754F3"/>
    <w:rPr>
      <w:sz w:val="20"/>
      <w:szCs w:val="20"/>
    </w:rPr>
  </w:style>
  <w:style w:type="paragraph" w:styleId="CommentSubject">
    <w:name w:val="annotation subject"/>
    <w:basedOn w:val="CommentText"/>
    <w:next w:val="CommentText"/>
    <w:link w:val="CommentSubjectChar"/>
    <w:uiPriority w:val="99"/>
    <w:semiHidden/>
    <w:unhideWhenUsed/>
    <w:rsid w:val="00F754F3"/>
    <w:rPr>
      <w:b/>
      <w:bCs/>
    </w:rPr>
  </w:style>
  <w:style w:type="character" w:customStyle="1" w:styleId="CommentSubjectChar">
    <w:name w:val="Comment Subject Char"/>
    <w:basedOn w:val="CommentTextChar"/>
    <w:link w:val="CommentSubject"/>
    <w:uiPriority w:val="99"/>
    <w:semiHidden/>
    <w:rsid w:val="00F754F3"/>
    <w:rPr>
      <w:b/>
      <w:bCs/>
      <w:sz w:val="20"/>
      <w:szCs w:val="20"/>
    </w:rPr>
  </w:style>
  <w:style w:type="paragraph" w:styleId="Revision">
    <w:name w:val="Revision"/>
    <w:hidden/>
    <w:uiPriority w:val="99"/>
    <w:semiHidden/>
    <w:rsid w:val="00E85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2367">
      <w:bodyDiv w:val="1"/>
      <w:marLeft w:val="0"/>
      <w:marRight w:val="0"/>
      <w:marTop w:val="0"/>
      <w:marBottom w:val="0"/>
      <w:divBdr>
        <w:top w:val="none" w:sz="0" w:space="0" w:color="auto"/>
        <w:left w:val="none" w:sz="0" w:space="0" w:color="auto"/>
        <w:bottom w:val="none" w:sz="0" w:space="0" w:color="auto"/>
        <w:right w:val="none" w:sz="0" w:space="0" w:color="auto"/>
      </w:divBdr>
    </w:div>
    <w:div w:id="424309568">
      <w:bodyDiv w:val="1"/>
      <w:marLeft w:val="0"/>
      <w:marRight w:val="0"/>
      <w:marTop w:val="0"/>
      <w:marBottom w:val="0"/>
      <w:divBdr>
        <w:top w:val="none" w:sz="0" w:space="0" w:color="auto"/>
        <w:left w:val="none" w:sz="0" w:space="0" w:color="auto"/>
        <w:bottom w:val="none" w:sz="0" w:space="0" w:color="auto"/>
        <w:right w:val="none" w:sz="0" w:space="0" w:color="auto"/>
      </w:divBdr>
    </w:div>
    <w:div w:id="763261429">
      <w:bodyDiv w:val="1"/>
      <w:marLeft w:val="0"/>
      <w:marRight w:val="0"/>
      <w:marTop w:val="0"/>
      <w:marBottom w:val="0"/>
      <w:divBdr>
        <w:top w:val="none" w:sz="0" w:space="0" w:color="auto"/>
        <w:left w:val="none" w:sz="0" w:space="0" w:color="auto"/>
        <w:bottom w:val="none" w:sz="0" w:space="0" w:color="auto"/>
        <w:right w:val="none" w:sz="0" w:space="0" w:color="auto"/>
      </w:divBdr>
    </w:div>
    <w:div w:id="1424956106">
      <w:bodyDiv w:val="1"/>
      <w:marLeft w:val="0"/>
      <w:marRight w:val="0"/>
      <w:marTop w:val="0"/>
      <w:marBottom w:val="0"/>
      <w:divBdr>
        <w:top w:val="none" w:sz="0" w:space="0" w:color="auto"/>
        <w:left w:val="none" w:sz="0" w:space="0" w:color="auto"/>
        <w:bottom w:val="none" w:sz="0" w:space="0" w:color="auto"/>
        <w:right w:val="none" w:sz="0" w:space="0" w:color="auto"/>
      </w:divBdr>
    </w:div>
    <w:div w:id="20850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3F5C8F5-BE33-46A3-817E-FCF09B720A5A}">
    <t:Anchor>
      <t:Comment id="802532750"/>
    </t:Anchor>
    <t:History>
      <t:Event id="{511D6DA2-E9AC-4814-A443-F9C51CBD3770}" time="2024-07-31T06:46:08.681Z">
        <t:Attribution userId="S::okhouildi@internationalmedicalcorps.org::f48f832b-581d-4f64-b299-b57dc439fa2f" userProvider="AD" userName="Oussama Khouildi"/>
        <t:Anchor>
          <t:Comment id="802532750"/>
        </t:Anchor>
        <t:Create/>
      </t:Event>
      <t:Event id="{08B0A257-2256-4924-AAD5-1186E0E8EAB9}" time="2024-07-31T06:46:08.681Z">
        <t:Attribution userId="S::okhouildi@internationalmedicalcorps.org::f48f832b-581d-4f64-b299-b57dc439fa2f" userProvider="AD" userName="Oussama Khouildi"/>
        <t:Anchor>
          <t:Comment id="802532750"/>
        </t:Anchor>
        <t:Assign userId="S::amermohammed@InternationalMedicalCorps.org::5ed69399-f7b3-4768-9054-15f06651911d" userProvider="AD" userName="Amer Mohammed"/>
      </t:Event>
      <t:Event id="{B81555B4-C51D-4981-8828-D04CFA539AFC}" time="2024-07-31T06:46:08.681Z">
        <t:Attribution userId="S::okhouildi@internationalmedicalcorps.org::f48f832b-581d-4f64-b299-b57dc439fa2f" userProvider="AD" userName="Oussama Khouildi"/>
        <t:Anchor>
          <t:Comment id="802532750"/>
        </t:Anchor>
        <t:SetTitle title="@Amer Mohammed , please share annex 6"/>
      </t:Event>
    </t:History>
  </t:Task>
  <t:Task id="{8223CF9D-8065-43DA-89AE-A568F121813B}">
    <t:Anchor>
      <t:Comment id="1548745535"/>
    </t:Anchor>
    <t:History>
      <t:Event id="{E36BDE2B-1828-4E71-A0A7-93A4D4496524}" time="2024-07-31T06:51:36.283Z">
        <t:Attribution userId="S::okhouildi@internationalmedicalcorps.org::f48f832b-581d-4f64-b299-b57dc439fa2f" userProvider="AD" userName="Oussama Khouildi"/>
        <t:Anchor>
          <t:Comment id="1548745535"/>
        </t:Anchor>
        <t:Create/>
      </t:Event>
      <t:Event id="{F94A5304-B65B-4C60-81D0-30703EA4878D}" time="2024-07-31T06:51:36.283Z">
        <t:Attribution userId="S::okhouildi@internationalmedicalcorps.org::f48f832b-581d-4f64-b299-b57dc439fa2f" userProvider="AD" userName="Oussama Khouildi"/>
        <t:Anchor>
          <t:Comment id="1548745535"/>
        </t:Anchor>
        <t:Assign userId="S::amermohammed@InternationalMedicalCorps.org::5ed69399-f7b3-4768-9054-15f06651911d" userProvider="AD" userName="Amer Mohammed"/>
      </t:Event>
      <t:Event id="{A12A37B7-2212-4693-A72C-AFB5317ED4E8}" time="2024-07-31T06:51:36.283Z">
        <t:Attribution userId="S::okhouildi@internationalmedicalcorps.org::f48f832b-581d-4f64-b299-b57dc439fa2f" userProvider="AD" userName="Oussama Khouildi"/>
        <t:Anchor>
          <t:Comment id="1548745535"/>
        </t:Anchor>
        <t:SetTitle title="@Amer Mohammed , please share Annex 5"/>
      </t:Event>
    </t:History>
  </t:Task>
  <t:Task id="{1E78D684-8816-406B-8727-5BFB4D3E7624}">
    <t:Anchor>
      <t:Comment id="31448217"/>
    </t:Anchor>
    <t:History>
      <t:Event id="{DA4A5C64-6FF1-42A5-A02A-4D8065C74D99}" time="2024-07-31T06:50:44.141Z">
        <t:Attribution userId="S::okhouildi@internationalmedicalcorps.org::f48f832b-581d-4f64-b299-b57dc439fa2f" userProvider="AD" userName="Oussama Khouildi"/>
        <t:Anchor>
          <t:Comment id="31448217"/>
        </t:Anchor>
        <t:Create/>
      </t:Event>
      <t:Event id="{846C917F-BC98-4764-9C37-0A22A917CD58}" time="2024-07-31T06:50:44.141Z">
        <t:Attribution userId="S::okhouildi@internationalmedicalcorps.org::f48f832b-581d-4f64-b299-b57dc439fa2f" userProvider="AD" userName="Oussama Khouildi"/>
        <t:Anchor>
          <t:Comment id="31448217"/>
        </t:Anchor>
        <t:Assign userId="S::amermohammed@InternationalMedicalCorps.org::5ed69399-f7b3-4768-9054-15f06651911d" userProvider="AD" userName="Amer Mohammed"/>
      </t:Event>
      <t:Event id="{3050C55A-C9A2-4412-B69E-D45841006C28}" time="2024-07-31T06:50:44.141Z">
        <t:Attribution userId="S::okhouildi@internationalmedicalcorps.org::f48f832b-581d-4f64-b299-b57dc439fa2f" userProvider="AD" userName="Oussama Khouildi"/>
        <t:Anchor>
          <t:Comment id="31448217"/>
        </t:Anchor>
        <t:SetTitle title="@Amer Mohammed , please share Annex 4"/>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escription0 xmlns="ea74f427-c73a-4dfa-8f24-4763406384c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4682C-0ADB-4311-A358-454EA830D1A3}">
  <ds:schemaRefs>
    <ds:schemaRef ds:uri="http://schemas.openxmlformats.org/officeDocument/2006/bibliography"/>
  </ds:schemaRefs>
</ds:datastoreItem>
</file>

<file path=customXml/itemProps2.xml><?xml version="1.0" encoding="utf-8"?>
<ds:datastoreItem xmlns:ds="http://schemas.openxmlformats.org/officeDocument/2006/customXml" ds:itemID="{8E7FC6EB-A465-4D80-91C5-531D469ED850}">
  <ds:schemaRefs>
    <ds:schemaRef ds:uri="http://schemas.microsoft.com/sharepoint/v3/contenttype/forms"/>
  </ds:schemaRefs>
</ds:datastoreItem>
</file>

<file path=customXml/itemProps3.xml><?xml version="1.0" encoding="utf-8"?>
<ds:datastoreItem xmlns:ds="http://schemas.openxmlformats.org/officeDocument/2006/customXml" ds:itemID="{6845B9F1-9D4D-4DE6-9BFF-F7D0EE658E0F}">
  <ds:schemaRefs>
    <ds:schemaRef ds:uri="http://schemas.microsoft.com/office/2006/metadata/properties"/>
    <ds:schemaRef ds:uri="http://schemas.microsoft.com/office/infopath/2007/PartnerControls"/>
    <ds:schemaRef ds:uri="http://schemas.microsoft.com/sharepoint/v3"/>
    <ds:schemaRef ds:uri="ea74f427-c73a-4dfa-8f24-4763406384ca"/>
    <ds:schemaRef ds:uri="898bf4a8-92ac-4f2a-8b84-3821c8b69333"/>
  </ds:schemaRefs>
</ds:datastoreItem>
</file>

<file path=customXml/itemProps4.xml><?xml version="1.0" encoding="utf-8"?>
<ds:datastoreItem xmlns:ds="http://schemas.openxmlformats.org/officeDocument/2006/customXml" ds:itemID="{1281097E-5DDF-4F4F-A46D-B7E63476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 Khouildi</dc:creator>
  <cp:keywords/>
  <dc:description/>
  <cp:lastModifiedBy>Mohammed Ahmed</cp:lastModifiedBy>
  <cp:revision>3</cp:revision>
  <cp:lastPrinted>2025-12-23T16:22:00Z</cp:lastPrinted>
  <dcterms:created xsi:type="dcterms:W3CDTF">2026-02-15T17:43:00Z</dcterms:created>
  <dcterms:modified xsi:type="dcterms:W3CDTF">2026-02-15T18:14:00Z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97f84f0172e5c535511f0416dfa955c6a70b202bb5b331f725c69a89c8efa33f</vt:lpwstr>
  </property>
  <property fmtid="{D5CDD505-2E9C-101B-9397-08002B2CF9AE}" pid="3" name="ContentTypeId">
    <vt:lpwstr>0x0101004E9BEFD99704814D86BEBE08CA9E2C3A</vt:lpwstr>
  </property>
  <property fmtid="{D5CDD505-2E9C-101B-9397-08002B2CF9AE}" pid="4" name="MediaServiceImageTags">
    <vt:lpwstr/>
  </property>
</Properties>
</file>